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F1" w:rsidRDefault="000913F1" w:rsidP="000913F1">
      <w:pPr>
        <w:rPr>
          <w:rFonts w:ascii="Times New Roman" w:eastAsia="黑体"/>
        </w:rPr>
      </w:pPr>
      <w:r>
        <w:rPr>
          <w:rFonts w:ascii="Times New Roman" w:eastAsia="黑体"/>
        </w:rPr>
        <w:t>附件</w:t>
      </w:r>
    </w:p>
    <w:p w:rsidR="000913F1" w:rsidRDefault="000913F1" w:rsidP="000913F1">
      <w:pPr>
        <w:rPr>
          <w:rFonts w:ascii="Times New Roman" w:eastAsia="黑体"/>
        </w:rPr>
      </w:pPr>
    </w:p>
    <w:p w:rsidR="000913F1" w:rsidRDefault="000913F1" w:rsidP="000913F1">
      <w:pPr>
        <w:snapToGrid w:val="0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天津市地热、矿泉水矿产品销售收入核定价格</w:t>
      </w:r>
      <w:bookmarkEnd w:id="0"/>
    </w:p>
    <w:p w:rsidR="000913F1" w:rsidRDefault="000913F1" w:rsidP="000913F1">
      <w:pPr>
        <w:snapToGrid w:val="0"/>
        <w:jc w:val="center"/>
        <w:rPr>
          <w:rFonts w:ascii="方正小标宋简体" w:eastAsia="方正小标宋简体" w:hAnsi="方正小标宋_GBK" w:cs="方正小标宋_GBK" w:hint="eastAsia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1"/>
        <w:gridCol w:w="2643"/>
        <w:gridCol w:w="1856"/>
        <w:gridCol w:w="2530"/>
      </w:tblGrid>
      <w:tr w:rsidR="000913F1" w:rsidTr="00B54199">
        <w:trPr>
          <w:trHeight w:val="91"/>
          <w:jc w:val="center"/>
        </w:trPr>
        <w:tc>
          <w:tcPr>
            <w:tcW w:w="875" w:type="pct"/>
            <w:vMerge w:val="restart"/>
            <w:vAlign w:val="center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矿种</w:t>
            </w:r>
          </w:p>
        </w:tc>
        <w:tc>
          <w:tcPr>
            <w:tcW w:w="1550" w:type="pct"/>
            <w:vMerge w:val="restart"/>
            <w:vAlign w:val="center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温度</w:t>
            </w:r>
            <w:r>
              <w:rPr>
                <w:rFonts w:ascii="Times New Roman"/>
                <w:bCs/>
                <w:sz w:val="28"/>
                <w:szCs w:val="28"/>
              </w:rPr>
              <w:t>T</w:t>
            </w:r>
            <w:r>
              <w:rPr>
                <w:rFonts w:ascii="Times New Roman"/>
                <w:bCs/>
                <w:sz w:val="28"/>
                <w:szCs w:val="28"/>
              </w:rPr>
              <w:t>（</w:t>
            </w:r>
            <w:r>
              <w:rPr>
                <w:rFonts w:ascii="Times New Roman"/>
                <w:bCs/>
                <w:sz w:val="28"/>
                <w:szCs w:val="28"/>
              </w:rPr>
              <w:t>℃</w:t>
            </w:r>
            <w:r>
              <w:rPr>
                <w:rFonts w:ascii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2573" w:type="pct"/>
            <w:gridSpan w:val="2"/>
            <w:vAlign w:val="center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核定价格（</w:t>
            </w:r>
            <w:r>
              <w:rPr>
                <w:rFonts w:ascii="Times New Roman"/>
                <w:sz w:val="28"/>
                <w:szCs w:val="28"/>
              </w:rPr>
              <w:t>元</w:t>
            </w:r>
            <w:r>
              <w:rPr>
                <w:rFonts w:ascii="Times New Roman"/>
                <w:sz w:val="28"/>
                <w:szCs w:val="28"/>
              </w:rPr>
              <w:t>/</w:t>
            </w:r>
            <w:r>
              <w:rPr>
                <w:rFonts w:ascii="Times New Roman"/>
                <w:sz w:val="28"/>
                <w:szCs w:val="28"/>
              </w:rPr>
              <w:t>立方米</w:t>
            </w:r>
            <w:r>
              <w:rPr>
                <w:rFonts w:ascii="Times New Roman"/>
                <w:bCs/>
                <w:sz w:val="28"/>
                <w:szCs w:val="28"/>
              </w:rPr>
              <w:t>）</w:t>
            </w:r>
          </w:p>
        </w:tc>
      </w:tr>
      <w:tr w:rsidR="000913F1" w:rsidTr="00B54199">
        <w:trPr>
          <w:trHeight w:val="410"/>
          <w:jc w:val="center"/>
        </w:trPr>
        <w:tc>
          <w:tcPr>
            <w:tcW w:w="875" w:type="pct"/>
            <w:vMerge/>
            <w:vAlign w:val="center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550" w:type="pct"/>
            <w:vMerge/>
            <w:vAlign w:val="center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089" w:type="pct"/>
            <w:vAlign w:val="center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供热</w:t>
            </w:r>
          </w:p>
        </w:tc>
        <w:tc>
          <w:tcPr>
            <w:tcW w:w="1484" w:type="pct"/>
            <w:vAlign w:val="center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非供热</w:t>
            </w:r>
          </w:p>
        </w:tc>
      </w:tr>
      <w:tr w:rsidR="000913F1" w:rsidTr="00B54199">
        <w:trPr>
          <w:trHeight w:val="395"/>
          <w:jc w:val="center"/>
        </w:trPr>
        <w:tc>
          <w:tcPr>
            <w:tcW w:w="875" w:type="pct"/>
            <w:vMerge w:val="restart"/>
            <w:vAlign w:val="center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地热</w:t>
            </w:r>
          </w:p>
        </w:tc>
        <w:tc>
          <w:tcPr>
            <w:tcW w:w="1550" w:type="pct"/>
            <w:vAlign w:val="center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40≤T</w:t>
            </w:r>
            <w:r>
              <w:rPr>
                <w:rFonts w:ascii="Times New Roman"/>
                <w:bCs/>
                <w:sz w:val="28"/>
                <w:szCs w:val="28"/>
              </w:rPr>
              <w:t>＜</w:t>
            </w:r>
            <w:r>
              <w:rPr>
                <w:rFonts w:asci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089" w:type="pct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84" w:type="pct"/>
            <w:vMerge w:val="restart"/>
            <w:vAlign w:val="center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36</w:t>
            </w:r>
          </w:p>
        </w:tc>
      </w:tr>
      <w:tr w:rsidR="000913F1" w:rsidTr="00B54199">
        <w:trPr>
          <w:trHeight w:val="77"/>
          <w:jc w:val="center"/>
        </w:trPr>
        <w:tc>
          <w:tcPr>
            <w:tcW w:w="875" w:type="pct"/>
            <w:vMerge/>
            <w:vAlign w:val="center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50≤T</w:t>
            </w:r>
            <w:r>
              <w:rPr>
                <w:rFonts w:ascii="Times New Roman"/>
                <w:bCs/>
                <w:sz w:val="28"/>
                <w:szCs w:val="28"/>
              </w:rPr>
              <w:t>＜</w:t>
            </w:r>
            <w:r>
              <w:rPr>
                <w:rFonts w:asci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089" w:type="pct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84" w:type="pct"/>
            <w:vMerge/>
            <w:vAlign w:val="center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</w:tr>
      <w:tr w:rsidR="000913F1" w:rsidTr="00B54199">
        <w:trPr>
          <w:trHeight w:val="77"/>
          <w:jc w:val="center"/>
        </w:trPr>
        <w:tc>
          <w:tcPr>
            <w:tcW w:w="875" w:type="pct"/>
            <w:vMerge/>
            <w:vAlign w:val="center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60≤T</w:t>
            </w:r>
            <w:r>
              <w:rPr>
                <w:rFonts w:ascii="Times New Roman"/>
                <w:bCs/>
                <w:sz w:val="28"/>
                <w:szCs w:val="28"/>
              </w:rPr>
              <w:t>＜</w:t>
            </w:r>
            <w:r>
              <w:rPr>
                <w:rFonts w:ascii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089" w:type="pct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484" w:type="pct"/>
            <w:vMerge/>
            <w:vAlign w:val="center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</w:tr>
      <w:tr w:rsidR="000913F1" w:rsidTr="00B54199">
        <w:trPr>
          <w:trHeight w:val="395"/>
          <w:jc w:val="center"/>
        </w:trPr>
        <w:tc>
          <w:tcPr>
            <w:tcW w:w="875" w:type="pct"/>
            <w:vMerge/>
            <w:vAlign w:val="center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70≤T</w:t>
            </w:r>
            <w:r>
              <w:rPr>
                <w:rFonts w:ascii="Times New Roman"/>
                <w:bCs/>
                <w:sz w:val="28"/>
                <w:szCs w:val="28"/>
              </w:rPr>
              <w:t>＜</w:t>
            </w:r>
            <w:r>
              <w:rPr>
                <w:rFonts w:ascii="Times New Roman"/>
                <w:bCs/>
                <w:sz w:val="28"/>
                <w:szCs w:val="28"/>
              </w:rPr>
              <w:t>80</w:t>
            </w:r>
          </w:p>
        </w:tc>
        <w:tc>
          <w:tcPr>
            <w:tcW w:w="1089" w:type="pct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84" w:type="pct"/>
            <w:vMerge/>
            <w:vAlign w:val="center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</w:tr>
      <w:tr w:rsidR="000913F1" w:rsidTr="00B54199">
        <w:trPr>
          <w:trHeight w:val="395"/>
          <w:jc w:val="center"/>
        </w:trPr>
        <w:tc>
          <w:tcPr>
            <w:tcW w:w="875" w:type="pct"/>
            <w:vMerge/>
            <w:vAlign w:val="center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80≤T</w:t>
            </w:r>
            <w:r>
              <w:rPr>
                <w:rFonts w:ascii="Times New Roman"/>
                <w:bCs/>
                <w:sz w:val="28"/>
                <w:szCs w:val="28"/>
              </w:rPr>
              <w:t>＜</w:t>
            </w:r>
            <w:r>
              <w:rPr>
                <w:rFonts w:ascii="Times New Roman"/>
                <w:bCs/>
                <w:sz w:val="28"/>
                <w:szCs w:val="28"/>
              </w:rPr>
              <w:t>90</w:t>
            </w:r>
          </w:p>
        </w:tc>
        <w:tc>
          <w:tcPr>
            <w:tcW w:w="1089" w:type="pct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484" w:type="pct"/>
            <w:vMerge/>
            <w:vAlign w:val="center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</w:tr>
      <w:tr w:rsidR="000913F1" w:rsidTr="00B54199">
        <w:trPr>
          <w:trHeight w:val="77"/>
          <w:jc w:val="center"/>
        </w:trPr>
        <w:tc>
          <w:tcPr>
            <w:tcW w:w="875" w:type="pct"/>
            <w:vMerge/>
            <w:vAlign w:val="center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T≥90</w:t>
            </w:r>
          </w:p>
        </w:tc>
        <w:tc>
          <w:tcPr>
            <w:tcW w:w="1089" w:type="pct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484" w:type="pct"/>
            <w:vMerge/>
            <w:vAlign w:val="center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</w:tr>
      <w:tr w:rsidR="000913F1" w:rsidTr="00B54199">
        <w:trPr>
          <w:trHeight w:val="77"/>
          <w:jc w:val="center"/>
        </w:trPr>
        <w:tc>
          <w:tcPr>
            <w:tcW w:w="875" w:type="pct"/>
            <w:vAlign w:val="center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矿泉水</w:t>
            </w:r>
          </w:p>
        </w:tc>
        <w:tc>
          <w:tcPr>
            <w:tcW w:w="1550" w:type="pct"/>
            <w:vAlign w:val="center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-</w:t>
            </w:r>
          </w:p>
        </w:tc>
        <w:tc>
          <w:tcPr>
            <w:tcW w:w="2573" w:type="pct"/>
            <w:gridSpan w:val="2"/>
            <w:vAlign w:val="center"/>
          </w:tcPr>
          <w:p w:rsidR="000913F1" w:rsidRDefault="000913F1" w:rsidP="00B54199">
            <w:pPr>
              <w:spacing w:line="52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75</w:t>
            </w:r>
          </w:p>
        </w:tc>
      </w:tr>
    </w:tbl>
    <w:p w:rsidR="000913F1" w:rsidRDefault="000913F1" w:rsidP="000913F1">
      <w:pPr>
        <w:jc w:val="center"/>
        <w:rPr>
          <w:rFonts w:eastAsia="黑体" w:hint="eastAsia"/>
        </w:rPr>
      </w:pPr>
    </w:p>
    <w:p w:rsidR="000913F1" w:rsidRDefault="000913F1" w:rsidP="000913F1">
      <w:pPr>
        <w:rPr>
          <w:rFonts w:hint="eastAsia"/>
        </w:rPr>
      </w:pPr>
    </w:p>
    <w:p w:rsidR="000913F1" w:rsidRDefault="000913F1" w:rsidP="000913F1">
      <w:pPr>
        <w:rPr>
          <w:rFonts w:hint="eastAsia"/>
        </w:rPr>
      </w:pPr>
    </w:p>
    <w:p w:rsidR="000913F1" w:rsidRDefault="000913F1" w:rsidP="000913F1">
      <w:pPr>
        <w:rPr>
          <w:rFonts w:hint="eastAsia"/>
        </w:rPr>
      </w:pPr>
    </w:p>
    <w:p w:rsidR="000913F1" w:rsidRDefault="000913F1" w:rsidP="000913F1"/>
    <w:p w:rsidR="000913F1" w:rsidRDefault="000913F1" w:rsidP="000913F1"/>
    <w:p w:rsidR="000913F1" w:rsidRDefault="000913F1" w:rsidP="000913F1"/>
    <w:p w:rsidR="003E402F" w:rsidRDefault="003E402F"/>
    <w:sectPr w:rsidR="003E4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D3B" w:rsidRDefault="00B40D3B" w:rsidP="000913F1">
      <w:r>
        <w:separator/>
      </w:r>
    </w:p>
  </w:endnote>
  <w:endnote w:type="continuationSeparator" w:id="0">
    <w:p w:rsidR="00B40D3B" w:rsidRDefault="00B40D3B" w:rsidP="0009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D3B" w:rsidRDefault="00B40D3B" w:rsidP="000913F1">
      <w:r>
        <w:separator/>
      </w:r>
    </w:p>
  </w:footnote>
  <w:footnote w:type="continuationSeparator" w:id="0">
    <w:p w:rsidR="00B40D3B" w:rsidRDefault="00B40D3B" w:rsidP="00091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46"/>
    <w:rsid w:val="000913F1"/>
    <w:rsid w:val="003E402F"/>
    <w:rsid w:val="00414646"/>
    <w:rsid w:val="00B4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F1"/>
    <w:pPr>
      <w:widowControl w:val="0"/>
      <w:jc w:val="both"/>
    </w:pPr>
    <w:rPr>
      <w:rFonts w:ascii="仿宋_GB2312" w:eastAsia="仿宋_GB2312" w:hAnsi="Times New Roman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3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3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3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F1"/>
    <w:pPr>
      <w:widowControl w:val="0"/>
      <w:jc w:val="both"/>
    </w:pPr>
    <w:rPr>
      <w:rFonts w:ascii="仿宋_GB2312" w:eastAsia="仿宋_GB2312" w:hAnsi="Times New Roman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3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3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3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2024-12-03T09:11:00Z</dcterms:created>
  <dcterms:modified xsi:type="dcterms:W3CDTF">2024-12-03T09:12:00Z</dcterms:modified>
</cp:coreProperties>
</file>