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47FE7">
      <w:pPr>
        <w:widowControl/>
        <w:rPr>
          <w:rFonts w:hint="eastAsia" w:ascii="Times New Roman" w:eastAsia="黑体"/>
          <w:kern w:val="0"/>
        </w:rPr>
      </w:pPr>
      <w:r>
        <w:rPr>
          <w:rFonts w:ascii="Times New Roman" w:eastAsia="黑体"/>
          <w:kern w:val="0"/>
        </w:rPr>
        <w:t>附件2</w:t>
      </w:r>
    </w:p>
    <w:p w14:paraId="35B61C83">
      <w:pPr>
        <w:widowControl/>
        <w:rPr>
          <w:rFonts w:ascii="Times New Roman" w:eastAsia="黑体"/>
          <w:kern w:val="0"/>
        </w:rPr>
      </w:pPr>
    </w:p>
    <w:p w14:paraId="4E37C3F6">
      <w:pPr>
        <w:snapToGrid w:val="0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关于XXX项目规划意见函</w:t>
      </w:r>
      <w:bookmarkEnd w:id="0"/>
    </w:p>
    <w:p w14:paraId="1266786A">
      <w:pPr>
        <w:ind w:firstLine="640" w:firstLineChars="200"/>
        <w:rPr>
          <w:rFonts w:ascii="Times New Roman"/>
        </w:rPr>
      </w:pPr>
    </w:p>
    <w:p w14:paraId="79CA3E56">
      <w:pPr>
        <w:rPr>
          <w:rFonts w:ascii="Times New Roman"/>
        </w:rPr>
      </w:pPr>
      <w:r>
        <w:rPr>
          <w:rFonts w:ascii="Times New Roman"/>
        </w:rPr>
        <w:t>XXX（项目申请人）：</w:t>
      </w:r>
    </w:p>
    <w:p w14:paraId="2C2DEBB1">
      <w:pPr>
        <w:ind w:firstLine="640" w:firstLineChars="200"/>
        <w:rPr>
          <w:rFonts w:ascii="Times New Roman"/>
        </w:rPr>
      </w:pPr>
      <w:r>
        <w:rPr>
          <w:rFonts w:ascii="Times New Roman"/>
        </w:rPr>
        <w:t>XXX申请分割的XX项目改建方案，按照《中华人民共和国城乡规划法》、《天津市城乡规划条例》、《建筑工程规划管理技术规范》等城乡规划方面的法规、标准，根据项目改建论证报告，经审核，本次申请项目不涉及改变已核发的建设工程规划许可内容（建筑相对位置、用地面积、服务设施、特定区域建筑高度、建筑整体风格），符合城乡规划管理要求，无需办理建设工程规划许可及规划验收手续。此函仅作为办理不动产登记所需材料。</w:t>
      </w:r>
    </w:p>
    <w:p w14:paraId="62C0E140">
      <w:pPr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其他有关建设、消防、人防、城市配套、水利、绿化、地震、气象、国家安全、文物保护、地质灾害、环境保护、社会稳定、合理用能、安全生产等专业内容，应当严格按照相关行业主管部门要求落实。</w:t>
      </w:r>
    </w:p>
    <w:p w14:paraId="28C549C4">
      <w:pPr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附：项目改建论证报告</w:t>
      </w:r>
    </w:p>
    <w:p w14:paraId="4AAE26A3">
      <w:pPr>
        <w:ind w:firstLine="640" w:firstLineChars="200"/>
        <w:rPr>
          <w:rFonts w:ascii="Times New Roman"/>
        </w:rPr>
      </w:pPr>
      <w:r>
        <w:rPr>
          <w:rFonts w:ascii="Times New Roman"/>
        </w:rPr>
        <w:t xml:space="preserve">                        市规划资源局XX分局  </w:t>
      </w:r>
    </w:p>
    <w:p w14:paraId="69E40E1C">
      <w:pPr>
        <w:ind w:firstLine="4800" w:firstLineChars="1500"/>
        <w:rPr>
          <w:rFonts w:hint="eastAsia" w:ascii="Times New Roman"/>
        </w:rPr>
      </w:pPr>
      <w:r>
        <w:rPr>
          <w:rFonts w:ascii="Times New Roman"/>
        </w:rPr>
        <w:t>XX年XX月XX日</w:t>
      </w:r>
    </w:p>
    <w:p w14:paraId="0B039B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OGIxZmUyMTgwMDVjNWQ1MjJjZGM0NjA5YmRhZDcifQ=="/>
  </w:docVars>
  <w:rsids>
    <w:rsidRoot w:val="4CE95A3E"/>
    <w:rsid w:val="4CE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2024-08-08T09:05:00Z</dcterms:created>
  <dc:creator>罗浩</dc:creator>
  <cp:lastModifiedBy>罗浩</cp:lastModifiedBy>
  <dcterms:modified xsi:type="dcterms:W3CDTF">2024-08-08T09:05:36Z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9CA7D9398F424DF493AD6AD64E2A25D6_11</vt:lpwstr>
  </property>
</Properties>
</file>