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50A1" w14:textId="51C09A93" w:rsidR="00F928B9" w:rsidRDefault="00F928B9" w:rsidP="00F928B9">
      <w:pPr>
        <w:ind w:firstLineChars="0" w:firstLine="0"/>
        <w:jc w:val="center"/>
      </w:pPr>
      <w:r>
        <w:rPr>
          <w:rFonts w:ascii="宋体" w:hAnsi="宋体" w:hint="eastAsia"/>
          <w:b/>
          <w:color w:val="000000" w:themeColor="text1"/>
          <w:sz w:val="28"/>
        </w:rPr>
        <w:t>大王古庄镇示范镇起步区规划单元</w:t>
      </w:r>
      <w:r w:rsidRPr="00EB4C1F">
        <w:rPr>
          <w:rFonts w:ascii="宋体" w:hAnsi="宋体" w:hint="eastAsia"/>
          <w:b/>
          <w:color w:val="000000" w:themeColor="text1"/>
          <w:sz w:val="28"/>
        </w:rPr>
        <w:t>规划控制指标一览表</w:t>
      </w:r>
    </w:p>
    <w:tbl>
      <w:tblPr>
        <w:tblW w:w="5041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79"/>
        <w:gridCol w:w="961"/>
        <w:gridCol w:w="1181"/>
        <w:gridCol w:w="2376"/>
        <w:gridCol w:w="1211"/>
        <w:gridCol w:w="941"/>
        <w:gridCol w:w="1181"/>
        <w:gridCol w:w="1021"/>
        <w:gridCol w:w="983"/>
        <w:gridCol w:w="2136"/>
        <w:gridCol w:w="5079"/>
        <w:gridCol w:w="3244"/>
      </w:tblGrid>
      <w:tr w:rsidR="001F3B9F" w:rsidRPr="00AE229F" w14:paraId="14DF1013" w14:textId="0B62D5FB" w:rsidTr="00F704A2">
        <w:trPr>
          <w:trHeight w:val="326"/>
        </w:trPr>
        <w:tc>
          <w:tcPr>
            <w:tcW w:w="185" w:type="pct"/>
            <w:vMerge w:val="restart"/>
            <w:vAlign w:val="center"/>
          </w:tcPr>
          <w:p w14:paraId="61EFCFE6" w14:textId="0EBC4511" w:rsidR="001F3B9F" w:rsidRPr="00AE229F" w:rsidRDefault="001F3B9F" w:rsidP="001F3B9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街坊号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43F16878" w14:textId="31493E82" w:rsidR="001F3B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地块</w:t>
            </w:r>
          </w:p>
          <w:p w14:paraId="0E769764" w14:textId="7A951271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编码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  <w:hideMark/>
          </w:tcPr>
          <w:p w14:paraId="0E62B635" w14:textId="77777777" w:rsidR="001F3B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用地性质</w:t>
            </w:r>
          </w:p>
          <w:p w14:paraId="769A8CAD" w14:textId="633F4C65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代码</w:t>
            </w:r>
          </w:p>
        </w:tc>
        <w:tc>
          <w:tcPr>
            <w:tcW w:w="563" w:type="pct"/>
            <w:vMerge w:val="restart"/>
            <w:shd w:val="clear" w:color="auto" w:fill="auto"/>
            <w:noWrap/>
            <w:vAlign w:val="center"/>
            <w:hideMark/>
          </w:tcPr>
          <w:p w14:paraId="2213AF47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用地性质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763E845B" w14:textId="77777777" w:rsidR="001F3B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BA6104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用地面积</w:t>
            </w:r>
          </w:p>
          <w:p w14:paraId="6837F5F5" w14:textId="7BF4B7DD" w:rsidR="001F3B9F" w:rsidRPr="00BA6104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BA6104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公顷</w:t>
            </w:r>
            <w:r w:rsidRPr="00BA6104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14:paraId="45E39690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容积率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  <w:hideMark/>
          </w:tcPr>
          <w:p w14:paraId="600193CC" w14:textId="77777777" w:rsidR="001F3B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建筑密度</w:t>
            </w:r>
          </w:p>
          <w:p w14:paraId="4713F4FE" w14:textId="576886A0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（%）</w:t>
            </w:r>
          </w:p>
        </w:tc>
        <w:tc>
          <w:tcPr>
            <w:tcW w:w="242" w:type="pct"/>
            <w:vMerge w:val="restart"/>
            <w:shd w:val="clear" w:color="auto" w:fill="auto"/>
            <w:noWrap/>
            <w:vAlign w:val="center"/>
            <w:hideMark/>
          </w:tcPr>
          <w:p w14:paraId="28C2042C" w14:textId="77777777" w:rsidR="001F3B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绿地率</w:t>
            </w:r>
          </w:p>
          <w:p w14:paraId="225F9198" w14:textId="27454DAF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（%）</w:t>
            </w:r>
          </w:p>
        </w:tc>
        <w:tc>
          <w:tcPr>
            <w:tcW w:w="1943" w:type="pct"/>
            <w:gridSpan w:val="3"/>
            <w:vAlign w:val="center"/>
          </w:tcPr>
          <w:p w14:paraId="7A1F1113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配套设施项目</w:t>
            </w:r>
          </w:p>
        </w:tc>
        <w:tc>
          <w:tcPr>
            <w:tcW w:w="769" w:type="pct"/>
            <w:vMerge w:val="restart"/>
            <w:vAlign w:val="center"/>
          </w:tcPr>
          <w:p w14:paraId="69B7B375" w14:textId="4F3CA144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备注</w:t>
            </w:r>
          </w:p>
        </w:tc>
      </w:tr>
      <w:tr w:rsidR="001F3B9F" w:rsidRPr="00AE229F" w14:paraId="2F2B6B7D" w14:textId="476C6EF6" w:rsidTr="00F704A2">
        <w:trPr>
          <w:trHeight w:val="326"/>
        </w:trPr>
        <w:tc>
          <w:tcPr>
            <w:tcW w:w="185" w:type="pct"/>
            <w:vMerge/>
          </w:tcPr>
          <w:p w14:paraId="67967883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4C785A48" w14:textId="4807A01E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402C4A88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7E341D18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304D0BD2" w14:textId="77777777" w:rsidR="001F3B9F" w:rsidRPr="00BA6104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16CB328F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0C5F656E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481AC684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699DAABA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设施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级别及</w:t>
            </w: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名称</w:t>
            </w:r>
          </w:p>
        </w:tc>
        <w:tc>
          <w:tcPr>
            <w:tcW w:w="1204" w:type="pct"/>
            <w:vAlign w:val="center"/>
          </w:tcPr>
          <w:p w14:paraId="60AB8573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建设规模、方式</w:t>
            </w:r>
          </w:p>
        </w:tc>
        <w:tc>
          <w:tcPr>
            <w:tcW w:w="769" w:type="pct"/>
            <w:vMerge/>
            <w:vAlign w:val="center"/>
          </w:tcPr>
          <w:p w14:paraId="25E9BCF1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</w:tr>
      <w:tr w:rsidR="001F3B9F" w:rsidRPr="00AE229F" w14:paraId="0B27D1C7" w14:textId="130240C5" w:rsidTr="00F704A2">
        <w:trPr>
          <w:trHeight w:val="326"/>
        </w:trPr>
        <w:tc>
          <w:tcPr>
            <w:tcW w:w="185" w:type="pct"/>
            <w:vMerge w:val="restart"/>
            <w:vAlign w:val="center"/>
          </w:tcPr>
          <w:p w14:paraId="3D4CA499" w14:textId="4CD37B20" w:rsidR="001F3B9F" w:rsidRPr="00AE229F" w:rsidRDefault="001F3B9F" w:rsidP="001F3B9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FC764AA" w14:textId="129A1CB9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kern w:val="0"/>
                <w:szCs w:val="24"/>
              </w:rPr>
              <w:t>01-01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F6DA7D3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E229F">
              <w:rPr>
                <w:rFonts w:ascii="宋体" w:hAnsi="宋体" w:cs="宋体" w:hint="eastAsia"/>
                <w:kern w:val="0"/>
                <w:szCs w:val="24"/>
              </w:rPr>
              <w:t>S41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7CCC09DD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公共交通场站用地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AA356AD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3.07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2740FA33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2CB37B8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356FF6A7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3F246D56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383643D" w14:textId="74673CA8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12A97CDC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87B8986" w14:textId="378EEC59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proofErr w:type="gramStart"/>
            <w:r w:rsidRPr="006B2FC3">
              <w:rPr>
                <w:rFonts w:ascii="宋体" w:hAnsi="宋体" w:cs="宋体" w:hint="eastAsia"/>
                <w:kern w:val="0"/>
                <w:szCs w:val="24"/>
              </w:rPr>
              <w:t>公交首</w:t>
            </w:r>
            <w:proofErr w:type="gramEnd"/>
            <w:r w:rsidRPr="006B2FC3">
              <w:rPr>
                <w:rFonts w:ascii="宋体" w:hAnsi="宋体" w:cs="宋体" w:hint="eastAsia"/>
                <w:kern w:val="0"/>
                <w:szCs w:val="24"/>
              </w:rPr>
              <w:t>末站</w:t>
            </w:r>
          </w:p>
        </w:tc>
      </w:tr>
      <w:tr w:rsidR="001F3B9F" w:rsidRPr="00AE229F" w14:paraId="5F199216" w14:textId="1657D038" w:rsidTr="00F704A2">
        <w:trPr>
          <w:trHeight w:val="326"/>
        </w:trPr>
        <w:tc>
          <w:tcPr>
            <w:tcW w:w="185" w:type="pct"/>
            <w:vMerge/>
          </w:tcPr>
          <w:p w14:paraId="56FE65E4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11A76835" w14:textId="40534EAF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01-02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E557379" w14:textId="5F34C50A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B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F3BC7F8" w14:textId="1453113F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商业服务业设施用地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37334DD" w14:textId="2A195BD2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2.1</w:t>
            </w:r>
            <w:r w:rsidR="002958D9">
              <w:rPr>
                <w:rFonts w:ascii="宋体" w:hAnsi="宋体" w:cs="宋体"/>
                <w:kern w:val="0"/>
                <w:szCs w:val="24"/>
              </w:rPr>
              <w:t>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5BFA580" w14:textId="0FF6710F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1.5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43D0793" w14:textId="32502390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47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0F80448" w14:textId="7C5BFA2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16</w:t>
            </w:r>
          </w:p>
        </w:tc>
        <w:tc>
          <w:tcPr>
            <w:tcW w:w="233" w:type="pct"/>
            <w:vAlign w:val="center"/>
          </w:tcPr>
          <w:p w14:paraId="3697320A" w14:textId="77777777" w:rsidR="00F6465B" w:rsidRDefault="00F6465B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5B7A0809" w14:textId="7647ABD0" w:rsidR="001F3B9F" w:rsidRPr="006B2FC3" w:rsidRDefault="00F6465B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区级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3932E23" w14:textId="69A70639" w:rsidR="001F3B9F" w:rsidRPr="006B2FC3" w:rsidRDefault="00F6465B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社区商业服务中心</w:t>
            </w:r>
          </w:p>
        </w:tc>
        <w:tc>
          <w:tcPr>
            <w:tcW w:w="1204" w:type="pct"/>
            <w:vAlign w:val="center"/>
          </w:tcPr>
          <w:p w14:paraId="705DF1FE" w14:textId="66F6FC68" w:rsidR="001F3B9F" w:rsidRPr="00AE229F" w:rsidRDefault="00F6465B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合建，建筑面积1</w:t>
            </w:r>
            <w:r>
              <w:rPr>
                <w:rFonts w:ascii="宋体" w:hAnsi="宋体" w:cs="宋体"/>
                <w:kern w:val="0"/>
                <w:szCs w:val="24"/>
              </w:rPr>
              <w:t>3900</w:t>
            </w:r>
            <w:r w:rsidR="00AF7A89"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  <w:r>
              <w:rPr>
                <w:rFonts w:ascii="宋体" w:hAnsi="宋体" w:cs="宋体"/>
                <w:kern w:val="0"/>
                <w:szCs w:val="24"/>
              </w:rPr>
              <w:t>-</w:t>
            </w:r>
            <w:r w:rsidR="00AF7A89">
              <w:rPr>
                <w:rFonts w:ascii="宋体" w:hAnsi="宋体" w:cs="宋体"/>
                <w:kern w:val="0"/>
                <w:szCs w:val="24"/>
              </w:rPr>
              <w:t>20500</w:t>
            </w:r>
            <w:r w:rsidR="00AF7A89"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Align w:val="center"/>
          </w:tcPr>
          <w:p w14:paraId="41DBB575" w14:textId="032E9CC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87A75">
              <w:rPr>
                <w:rFonts w:ascii="宋体" w:hAnsi="宋体" w:cs="宋体" w:hint="eastAsia"/>
                <w:kern w:val="0"/>
                <w:szCs w:val="24"/>
              </w:rPr>
              <w:t>此用地性质仅包含商业用地（B1）和商务用地（B2）</w:t>
            </w:r>
          </w:p>
        </w:tc>
      </w:tr>
      <w:tr w:rsidR="001F3B9F" w:rsidRPr="00AE229F" w14:paraId="354FEF6C" w14:textId="24CD1D6D" w:rsidTr="00F704A2">
        <w:trPr>
          <w:trHeight w:val="326"/>
        </w:trPr>
        <w:tc>
          <w:tcPr>
            <w:tcW w:w="185" w:type="pct"/>
            <w:vMerge/>
          </w:tcPr>
          <w:p w14:paraId="7091223D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730636B9" w14:textId="7897BF41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01-03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06E4427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B41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1396A34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加油加气站用地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2AC2529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0.47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211A4853" w14:textId="596089B6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0.2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8555500" w14:textId="678FF211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20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795F7EA" w14:textId="52C2AEE0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20</w:t>
            </w:r>
          </w:p>
        </w:tc>
        <w:tc>
          <w:tcPr>
            <w:tcW w:w="233" w:type="pct"/>
            <w:vAlign w:val="center"/>
          </w:tcPr>
          <w:p w14:paraId="4D122B83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D1C26A4" w14:textId="58A39741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C034A8D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6BEEA2DB" w14:textId="16EE8616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加油站</w:t>
            </w:r>
          </w:p>
        </w:tc>
      </w:tr>
      <w:tr w:rsidR="001F3B9F" w:rsidRPr="00AE229F" w14:paraId="558A9720" w14:textId="3CEA979B" w:rsidTr="00F704A2">
        <w:trPr>
          <w:trHeight w:val="326"/>
        </w:trPr>
        <w:tc>
          <w:tcPr>
            <w:tcW w:w="185" w:type="pct"/>
            <w:vMerge/>
          </w:tcPr>
          <w:p w14:paraId="1D3039B6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56A0C0CC" w14:textId="0ADB614B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01-04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01145A5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B41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1A9CE97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加油加气站用地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A67563D" w14:textId="211B8561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0.49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96444C3" w14:textId="055FCF35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Cs w:val="24"/>
              </w:rPr>
              <w:t>.0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6AEEE8B" w14:textId="39F5EFDF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60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9E5EF31" w14:textId="11BB9ED2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20</w:t>
            </w:r>
          </w:p>
        </w:tc>
        <w:tc>
          <w:tcPr>
            <w:tcW w:w="233" w:type="pct"/>
            <w:vAlign w:val="center"/>
          </w:tcPr>
          <w:p w14:paraId="3D406556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A7C6D8E" w14:textId="60F9DD21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283CE35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0EC6EC74" w14:textId="6CA52C21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加气站</w:t>
            </w:r>
          </w:p>
        </w:tc>
      </w:tr>
      <w:tr w:rsidR="001F3B9F" w:rsidRPr="00AE229F" w14:paraId="41E5E29C" w14:textId="0069DB23" w:rsidTr="00F704A2">
        <w:trPr>
          <w:trHeight w:val="326"/>
        </w:trPr>
        <w:tc>
          <w:tcPr>
            <w:tcW w:w="185" w:type="pct"/>
            <w:vMerge/>
          </w:tcPr>
          <w:p w14:paraId="787336A1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40D49897" w14:textId="5E22CF2F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01-05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6EEBD43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7FDF7619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AC29737" w14:textId="380A90B3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F8257A">
              <w:rPr>
                <w:rFonts w:ascii="宋体" w:hAnsi="宋体" w:cs="宋体" w:hint="eastAsia"/>
                <w:kern w:val="0"/>
                <w:szCs w:val="24"/>
              </w:rPr>
              <w:t>2.4</w:t>
            </w:r>
            <w:r w:rsidR="002958D9">
              <w:rPr>
                <w:rFonts w:ascii="宋体" w:hAnsi="宋体" w:cs="宋体"/>
                <w:kern w:val="0"/>
                <w:szCs w:val="24"/>
              </w:rPr>
              <w:t>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62FF5D1" w14:textId="77777777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F8257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8F62ECB" w14:textId="77777777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F8257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9D391CF" w14:textId="65C890CA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0AC86DC1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62744CD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6B875572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8087BA5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5AE196A" w14:textId="787C500B" w:rsidTr="00F704A2">
        <w:trPr>
          <w:trHeight w:val="326"/>
        </w:trPr>
        <w:tc>
          <w:tcPr>
            <w:tcW w:w="185" w:type="pct"/>
            <w:vMerge/>
          </w:tcPr>
          <w:p w14:paraId="6735ACC5" w14:textId="7777777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B335F9A" w14:textId="7703C8A7" w:rsidR="001F3B9F" w:rsidRPr="006B2FC3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01-06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CE7641E" w14:textId="77777777" w:rsidR="001F3B9F" w:rsidRPr="00D6199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3F8D68D" w14:textId="77777777" w:rsidR="001F3B9F" w:rsidRPr="00D6199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C4B983D" w14:textId="77777777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F8257A">
              <w:rPr>
                <w:rFonts w:ascii="宋体" w:hAnsi="宋体" w:cs="宋体" w:hint="eastAsia"/>
                <w:kern w:val="0"/>
                <w:szCs w:val="24"/>
              </w:rPr>
              <w:t>1.16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B1C6520" w14:textId="77777777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F8257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B607E54" w14:textId="77777777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F8257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646E3902" w14:textId="5A677F8E" w:rsidR="001F3B9F" w:rsidRPr="00F8257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28B0A75C" w14:textId="77777777" w:rsidR="001F3B9F" w:rsidRPr="00D6199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1C1146C5" w14:textId="77777777" w:rsidR="001F3B9F" w:rsidRPr="00D6199A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DD4BEF1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4179BD3" w14:textId="77777777" w:rsidR="001F3B9F" w:rsidRPr="00AE229F" w:rsidRDefault="001F3B9F" w:rsidP="005238B4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52C71A32" w14:textId="28C1C1CC" w:rsidTr="00F704A2">
        <w:trPr>
          <w:trHeight w:val="315"/>
        </w:trPr>
        <w:tc>
          <w:tcPr>
            <w:tcW w:w="185" w:type="pct"/>
            <w:vMerge/>
          </w:tcPr>
          <w:p w14:paraId="44C5C7E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</w:tcPr>
          <w:p w14:paraId="4311C6A2" w14:textId="1131F662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07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1BFE078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R2</w:t>
            </w:r>
          </w:p>
        </w:tc>
        <w:tc>
          <w:tcPr>
            <w:tcW w:w="563" w:type="pct"/>
            <w:vMerge w:val="restart"/>
            <w:shd w:val="clear" w:color="auto" w:fill="auto"/>
            <w:noWrap/>
            <w:vAlign w:val="center"/>
          </w:tcPr>
          <w:p w14:paraId="7B727A6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二类居住用地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</w:tcPr>
          <w:p w14:paraId="71CE0D57" w14:textId="632E1AB4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4.60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</w:tcPr>
          <w:p w14:paraId="08E2B9AC" w14:textId="479CC60C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1.5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7CF9A0B8" w14:textId="64669120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vMerge w:val="restart"/>
            <w:shd w:val="clear" w:color="auto" w:fill="auto"/>
            <w:noWrap/>
            <w:vAlign w:val="center"/>
          </w:tcPr>
          <w:p w14:paraId="4B51F2CC" w14:textId="4F95532F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vMerge w:val="restart"/>
            <w:vAlign w:val="center"/>
          </w:tcPr>
          <w:p w14:paraId="41E41A5C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1BF1476D" w14:textId="30838DCF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小区级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124DEE87" w14:textId="162EA73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居民活动场</w:t>
            </w:r>
          </w:p>
        </w:tc>
        <w:tc>
          <w:tcPr>
            <w:tcW w:w="1204" w:type="pct"/>
            <w:vAlign w:val="center"/>
          </w:tcPr>
          <w:p w14:paraId="52C460EC" w14:textId="16D1B962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900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 w:val="restart"/>
            <w:vAlign w:val="center"/>
          </w:tcPr>
          <w:p w14:paraId="2C348847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5EE3F6EE" w14:textId="77777777" w:rsidTr="00F704A2">
        <w:trPr>
          <w:trHeight w:val="315"/>
        </w:trPr>
        <w:tc>
          <w:tcPr>
            <w:tcW w:w="185" w:type="pct"/>
            <w:vMerge/>
          </w:tcPr>
          <w:p w14:paraId="79988DA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33267EC2" w14:textId="7292822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66D99B3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45255DE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45916D72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77207D29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346E8A6D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0FC14D3E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05BD0E9B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0E603EF" w14:textId="24943675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小区中心绿地</w:t>
            </w:r>
          </w:p>
        </w:tc>
        <w:tc>
          <w:tcPr>
            <w:tcW w:w="1204" w:type="pct"/>
            <w:vAlign w:val="center"/>
          </w:tcPr>
          <w:p w14:paraId="5331C76F" w14:textId="64F9F793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5000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37BCBE79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19D89B20" w14:textId="77777777" w:rsidTr="00F704A2">
        <w:trPr>
          <w:trHeight w:val="315"/>
        </w:trPr>
        <w:tc>
          <w:tcPr>
            <w:tcW w:w="185" w:type="pct"/>
            <w:vMerge/>
          </w:tcPr>
          <w:p w14:paraId="3E228AA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06B40F8B" w14:textId="6C7E237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44C4E88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5119D3F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66E4AE46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6DFE9895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5B306E35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6C00DE9D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7869146F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241D9A3" w14:textId="248333D0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邮政所</w:t>
            </w:r>
          </w:p>
        </w:tc>
        <w:tc>
          <w:tcPr>
            <w:tcW w:w="1204" w:type="pct"/>
            <w:vAlign w:val="center"/>
          </w:tcPr>
          <w:p w14:paraId="63473108" w14:textId="58676F54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合建，建筑面积不小于200㎡</w:t>
            </w:r>
          </w:p>
        </w:tc>
        <w:tc>
          <w:tcPr>
            <w:tcW w:w="769" w:type="pct"/>
            <w:vMerge/>
            <w:vAlign w:val="center"/>
          </w:tcPr>
          <w:p w14:paraId="3D30F29F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2AF3737E" w14:textId="765CC51C" w:rsidTr="00F704A2">
        <w:trPr>
          <w:trHeight w:val="326"/>
        </w:trPr>
        <w:tc>
          <w:tcPr>
            <w:tcW w:w="185" w:type="pct"/>
            <w:vMerge/>
          </w:tcPr>
          <w:p w14:paraId="4838E94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</w:tcPr>
          <w:p w14:paraId="3B44CF8C" w14:textId="62E36224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08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59DB107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R2</w:t>
            </w:r>
          </w:p>
        </w:tc>
        <w:tc>
          <w:tcPr>
            <w:tcW w:w="563" w:type="pct"/>
            <w:vMerge w:val="restart"/>
            <w:shd w:val="clear" w:color="auto" w:fill="auto"/>
            <w:noWrap/>
            <w:vAlign w:val="center"/>
          </w:tcPr>
          <w:p w14:paraId="4413809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二类居住用地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</w:tcPr>
          <w:p w14:paraId="3B3824A0" w14:textId="37D8985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7.6</w:t>
            </w:r>
            <w:r>
              <w:rPr>
                <w:rFonts w:ascii="宋体" w:hAnsi="宋体" w:cs="宋体"/>
                <w:kern w:val="0"/>
                <w:szCs w:val="24"/>
              </w:rPr>
              <w:t>0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</w:tcPr>
          <w:p w14:paraId="73E1E1D1" w14:textId="14BD1ACA" w:rsidR="001F3B9F" w:rsidRPr="006B2FC3" w:rsidRDefault="00E36DA1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="001F3B9F" w:rsidRPr="006B2FC3">
              <w:rPr>
                <w:rFonts w:ascii="宋体" w:hAnsi="宋体" w:cs="宋体" w:hint="eastAsia"/>
                <w:kern w:val="0"/>
                <w:szCs w:val="24"/>
              </w:rPr>
              <w:t>1.5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3BA10B0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vMerge w:val="restart"/>
            <w:shd w:val="clear" w:color="auto" w:fill="auto"/>
            <w:noWrap/>
            <w:vAlign w:val="center"/>
          </w:tcPr>
          <w:p w14:paraId="4CF30ACC" w14:textId="2EA521C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vMerge w:val="restart"/>
            <w:vAlign w:val="center"/>
          </w:tcPr>
          <w:p w14:paraId="73A7A155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3BF9AA58" w14:textId="66D4254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小区级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408D2B3" w14:textId="34CE89C3" w:rsidR="001F3B9F" w:rsidRPr="00C17D3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社区卫生服务站</w:t>
            </w:r>
          </w:p>
        </w:tc>
        <w:tc>
          <w:tcPr>
            <w:tcW w:w="1204" w:type="pct"/>
            <w:vAlign w:val="center"/>
          </w:tcPr>
          <w:p w14:paraId="118809FA" w14:textId="7287D2CE" w:rsidR="001F3B9F" w:rsidRPr="00C17D3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230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 w:val="restart"/>
            <w:vAlign w:val="center"/>
          </w:tcPr>
          <w:p w14:paraId="6002C1A6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DFE5AF9" w14:textId="77777777" w:rsidTr="00F704A2">
        <w:trPr>
          <w:trHeight w:val="326"/>
        </w:trPr>
        <w:tc>
          <w:tcPr>
            <w:tcW w:w="185" w:type="pct"/>
            <w:vMerge/>
          </w:tcPr>
          <w:p w14:paraId="58E7888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49535F69" w14:textId="4A5924D9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1E801F2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3437029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3D6C21C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7858492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6DFB14B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545594B4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7236A577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576AB89" w14:textId="6D5B861A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居民活动场</w:t>
            </w:r>
          </w:p>
        </w:tc>
        <w:tc>
          <w:tcPr>
            <w:tcW w:w="1204" w:type="pct"/>
            <w:vAlign w:val="center"/>
          </w:tcPr>
          <w:p w14:paraId="249F706D" w14:textId="60A24028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900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13A8CE48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5461FD77" w14:textId="77777777" w:rsidTr="00F704A2">
        <w:trPr>
          <w:trHeight w:val="326"/>
        </w:trPr>
        <w:tc>
          <w:tcPr>
            <w:tcW w:w="185" w:type="pct"/>
            <w:vMerge/>
          </w:tcPr>
          <w:p w14:paraId="35DB59F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60B02DB8" w14:textId="456E5C65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61D6D1A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0936878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0BFB24C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3CBEF07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041BB69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36394D0C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4F4D9F0C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FDB7975" w14:textId="669E6D6C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小区中心绿地</w:t>
            </w:r>
          </w:p>
        </w:tc>
        <w:tc>
          <w:tcPr>
            <w:tcW w:w="1204" w:type="pct"/>
            <w:vAlign w:val="center"/>
          </w:tcPr>
          <w:p w14:paraId="51CF5F22" w14:textId="66D8A6DE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5000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1B818F45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2FB2B67" w14:textId="64CBEE85" w:rsidTr="00F704A2">
        <w:trPr>
          <w:trHeight w:val="326"/>
        </w:trPr>
        <w:tc>
          <w:tcPr>
            <w:tcW w:w="185" w:type="pct"/>
            <w:vMerge/>
          </w:tcPr>
          <w:p w14:paraId="2F61C8D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58A2810A" w14:textId="3B18542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6D3D356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6037537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4588DC6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2E7C712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770CAF5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10CA27E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097C8D5B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A47971B" w14:textId="47D0968C" w:rsidR="001F3B9F" w:rsidRPr="00C17D3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托老所</w:t>
            </w:r>
          </w:p>
        </w:tc>
        <w:tc>
          <w:tcPr>
            <w:tcW w:w="1204" w:type="pct"/>
            <w:vAlign w:val="center"/>
          </w:tcPr>
          <w:p w14:paraId="777C9F60" w14:textId="282C5EEA" w:rsidR="001F3B9F" w:rsidRPr="00C17D3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合建，建筑面积不小于1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000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7E8A4FC3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7EE0D6C3" w14:textId="77777777" w:rsidTr="00F704A2">
        <w:trPr>
          <w:trHeight w:val="326"/>
        </w:trPr>
        <w:tc>
          <w:tcPr>
            <w:tcW w:w="185" w:type="pct"/>
            <w:vMerge/>
          </w:tcPr>
          <w:p w14:paraId="6EA0282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399A8079" w14:textId="5563BEE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773F797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5923F6C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53BF898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760B302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2643C9B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119D970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65B8519E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B200552" w14:textId="62351B0C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社区商业服务</w:t>
            </w:r>
          </w:p>
        </w:tc>
        <w:tc>
          <w:tcPr>
            <w:tcW w:w="1204" w:type="pct"/>
            <w:vAlign w:val="center"/>
          </w:tcPr>
          <w:p w14:paraId="4678FC58" w14:textId="2A5B7BB8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合建，建筑面积1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050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-2300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2A75A8FE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2F34C88A" w14:textId="1B22D7D0" w:rsidTr="00F704A2">
        <w:trPr>
          <w:trHeight w:val="326"/>
        </w:trPr>
        <w:tc>
          <w:tcPr>
            <w:tcW w:w="185" w:type="pct"/>
            <w:vMerge/>
          </w:tcPr>
          <w:p w14:paraId="1C1D1F9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78BCB5E7" w14:textId="1130E71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7A9B548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3407C33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28DA24E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53C568C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5752B95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589F030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5390F9E5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BCFB66E" w14:textId="6D46F885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环卫</w:t>
            </w:r>
            <w:proofErr w:type="gramStart"/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清扫班点</w:t>
            </w:r>
            <w:proofErr w:type="gramEnd"/>
          </w:p>
        </w:tc>
        <w:tc>
          <w:tcPr>
            <w:tcW w:w="1204" w:type="pct"/>
            <w:vAlign w:val="center"/>
          </w:tcPr>
          <w:p w14:paraId="6A969DE8" w14:textId="56B8F5F5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合建，建筑面积不小于100㎡</w:t>
            </w:r>
          </w:p>
        </w:tc>
        <w:tc>
          <w:tcPr>
            <w:tcW w:w="769" w:type="pct"/>
            <w:vMerge/>
            <w:vAlign w:val="center"/>
          </w:tcPr>
          <w:p w14:paraId="22BE16AA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24B6FD0" w14:textId="717831E6" w:rsidTr="00F704A2">
        <w:trPr>
          <w:trHeight w:val="326"/>
        </w:trPr>
        <w:tc>
          <w:tcPr>
            <w:tcW w:w="185" w:type="pct"/>
            <w:vMerge/>
          </w:tcPr>
          <w:p w14:paraId="461C1D2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16FE2842" w14:textId="2450AD7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09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F5B227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64571A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1256E9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1.54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41000F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5024F2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57C960C0" w14:textId="100E3BEB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62BB544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79D835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00C435AA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2B1F42F6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7994883A" w14:textId="69589B53" w:rsidTr="00F704A2">
        <w:trPr>
          <w:trHeight w:val="326"/>
        </w:trPr>
        <w:tc>
          <w:tcPr>
            <w:tcW w:w="185" w:type="pct"/>
            <w:vMerge/>
          </w:tcPr>
          <w:p w14:paraId="4BB0CF6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30D22C2" w14:textId="3F982ADA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01-1</w:t>
            </w:r>
            <w:r>
              <w:rPr>
                <w:rFonts w:ascii="宋体" w:hAnsi="宋体" w:cs="宋体" w:hint="eastAsia"/>
                <w:kern w:val="0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9FB213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234FC2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5BB225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1.58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7203A5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A6B0F4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1F721AA" w14:textId="0D1D71AD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5069CD1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5ED124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2E295AA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074BB5B1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65322E97" w14:textId="7E860869" w:rsidTr="00F704A2">
        <w:trPr>
          <w:trHeight w:val="54"/>
        </w:trPr>
        <w:tc>
          <w:tcPr>
            <w:tcW w:w="185" w:type="pct"/>
            <w:vMerge/>
          </w:tcPr>
          <w:p w14:paraId="3217CBB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</w:tcPr>
          <w:p w14:paraId="523B0172" w14:textId="59126775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01-1</w:t>
            </w:r>
            <w:r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3CB34D4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R2</w:t>
            </w:r>
          </w:p>
        </w:tc>
        <w:tc>
          <w:tcPr>
            <w:tcW w:w="563" w:type="pct"/>
            <w:vMerge w:val="restart"/>
            <w:shd w:val="clear" w:color="auto" w:fill="auto"/>
            <w:noWrap/>
            <w:vAlign w:val="center"/>
          </w:tcPr>
          <w:p w14:paraId="45A9697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二类居住用地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</w:tcPr>
          <w:p w14:paraId="0F40336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12.94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</w:tcPr>
          <w:p w14:paraId="2CFFE3B6" w14:textId="4D8E9A66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1.5</w:t>
            </w:r>
          </w:p>
        </w:tc>
        <w:tc>
          <w:tcPr>
            <w:tcW w:w="280" w:type="pct"/>
            <w:vMerge w:val="restart"/>
            <w:shd w:val="clear" w:color="auto" w:fill="auto"/>
            <w:noWrap/>
            <w:vAlign w:val="center"/>
          </w:tcPr>
          <w:p w14:paraId="6FCF7DED" w14:textId="72C62048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vMerge w:val="restart"/>
            <w:shd w:val="clear" w:color="auto" w:fill="auto"/>
            <w:noWrap/>
            <w:vAlign w:val="center"/>
          </w:tcPr>
          <w:p w14:paraId="6C31CCC1" w14:textId="3D9EC26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vMerge w:val="restart"/>
            <w:vAlign w:val="center"/>
          </w:tcPr>
          <w:p w14:paraId="74F2095F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19D222A0" w14:textId="00E53A16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小区级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D8716D0" w14:textId="709F9BE2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幼儿园</w:t>
            </w:r>
          </w:p>
        </w:tc>
        <w:tc>
          <w:tcPr>
            <w:tcW w:w="1204" w:type="pct"/>
            <w:vAlign w:val="center"/>
          </w:tcPr>
          <w:p w14:paraId="3282F65D" w14:textId="79BC273A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独立建设，9班，占地面积2</w:t>
            </w:r>
            <w:r>
              <w:rPr>
                <w:rFonts w:ascii="宋体" w:hAnsi="宋体" w:cs="宋体"/>
                <w:kern w:val="0"/>
                <w:szCs w:val="24"/>
              </w:rPr>
              <w:t>925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  <w:r>
              <w:rPr>
                <w:rFonts w:ascii="宋体" w:hAnsi="宋体" w:cs="宋体"/>
                <w:kern w:val="0"/>
                <w:szCs w:val="24"/>
              </w:rPr>
              <w:t>-3375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  <w:r>
              <w:rPr>
                <w:rFonts w:ascii="宋体" w:hAnsi="宋体" w:cs="宋体" w:hint="eastAsia"/>
                <w:kern w:val="0"/>
                <w:szCs w:val="24"/>
              </w:rPr>
              <w:t>，建筑面积不小于2</w:t>
            </w:r>
            <w:r>
              <w:rPr>
                <w:rFonts w:ascii="宋体" w:hAnsi="宋体" w:cs="宋体"/>
                <w:kern w:val="0"/>
                <w:szCs w:val="24"/>
              </w:rPr>
              <w:t>250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 w:val="restart"/>
            <w:vAlign w:val="center"/>
          </w:tcPr>
          <w:p w14:paraId="76FD9E6D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615A9A82" w14:textId="77777777" w:rsidTr="00F704A2">
        <w:trPr>
          <w:trHeight w:val="54"/>
        </w:trPr>
        <w:tc>
          <w:tcPr>
            <w:tcW w:w="185" w:type="pct"/>
            <w:vMerge/>
          </w:tcPr>
          <w:p w14:paraId="2FB9A56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64B444FE" w14:textId="55EE3D7C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72C7B99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732880B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73DFE89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6FEAD486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1EE819A2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492C268E" w14:textId="77777777" w:rsidR="001F3B9F" w:rsidRPr="005238B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3DCFF319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DADD3EE" w14:textId="2FBBCA23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社区卫生服务站</w:t>
            </w:r>
          </w:p>
        </w:tc>
        <w:tc>
          <w:tcPr>
            <w:tcW w:w="1204" w:type="pct"/>
            <w:vAlign w:val="center"/>
          </w:tcPr>
          <w:p w14:paraId="40A84719" w14:textId="5755A4E7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230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12BC6AD1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2FBEC1D9" w14:textId="7AB3A638" w:rsidTr="00F704A2">
        <w:trPr>
          <w:trHeight w:val="49"/>
        </w:trPr>
        <w:tc>
          <w:tcPr>
            <w:tcW w:w="185" w:type="pct"/>
            <w:vMerge/>
          </w:tcPr>
          <w:p w14:paraId="1E8ED96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51324AC5" w14:textId="000A19DD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116B415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5AB6249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18A645A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3DCA726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1A94B53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64642B3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1E79C10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FEF3822" w14:textId="0C2093E2" w:rsidR="001F3B9F" w:rsidRPr="00C17D3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居民活动场</w:t>
            </w:r>
          </w:p>
        </w:tc>
        <w:tc>
          <w:tcPr>
            <w:tcW w:w="1204" w:type="pct"/>
            <w:vAlign w:val="center"/>
          </w:tcPr>
          <w:p w14:paraId="57493D3A" w14:textId="26AACC08" w:rsidR="001F3B9F" w:rsidRPr="00C17D3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900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58FC9E77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E1DAFC9" w14:textId="6E581943" w:rsidTr="00F704A2">
        <w:trPr>
          <w:trHeight w:val="49"/>
        </w:trPr>
        <w:tc>
          <w:tcPr>
            <w:tcW w:w="185" w:type="pct"/>
            <w:vMerge/>
          </w:tcPr>
          <w:p w14:paraId="21ED201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441F6B43" w14:textId="6937EF88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0462C37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5BF20CD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6FE4698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28B23C5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58C086B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5346785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534ACB6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76A8DED" w14:textId="77777777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小区中心绿地</w:t>
            </w:r>
          </w:p>
        </w:tc>
        <w:tc>
          <w:tcPr>
            <w:tcW w:w="1204" w:type="pct"/>
            <w:vAlign w:val="center"/>
          </w:tcPr>
          <w:p w14:paraId="4DD3B6EE" w14:textId="406AAE9B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5000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44CE1DF8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3FC84347" w14:textId="32608C09" w:rsidTr="00F704A2">
        <w:trPr>
          <w:trHeight w:val="49"/>
        </w:trPr>
        <w:tc>
          <w:tcPr>
            <w:tcW w:w="185" w:type="pct"/>
            <w:vMerge/>
          </w:tcPr>
          <w:p w14:paraId="5DF0B15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63ED9E5D" w14:textId="20F479C8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2DE148A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36ACF39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240A38F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3738CD7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192E8D9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70B5627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00AC88A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6041C67" w14:textId="77777777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托老所</w:t>
            </w:r>
          </w:p>
        </w:tc>
        <w:tc>
          <w:tcPr>
            <w:tcW w:w="1204" w:type="pct"/>
            <w:vAlign w:val="center"/>
          </w:tcPr>
          <w:p w14:paraId="16C2872B" w14:textId="79F2640A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合建，建筑面积不小于1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000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3CE9000C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71B22E96" w14:textId="51B3B0D6" w:rsidTr="00F704A2">
        <w:trPr>
          <w:trHeight w:val="49"/>
        </w:trPr>
        <w:tc>
          <w:tcPr>
            <w:tcW w:w="185" w:type="pct"/>
            <w:vMerge/>
          </w:tcPr>
          <w:p w14:paraId="2C8082F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00C9DFA7" w14:textId="75CF4B16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5B95A98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1794E80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46950C0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5EFB8C6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73467B7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063D9FE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2A47E30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2DE7684" w14:textId="77777777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社区商业服务</w:t>
            </w:r>
          </w:p>
        </w:tc>
        <w:tc>
          <w:tcPr>
            <w:tcW w:w="1204" w:type="pct"/>
            <w:vAlign w:val="center"/>
          </w:tcPr>
          <w:p w14:paraId="4B75650B" w14:textId="118DD3FA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合建，建筑面积1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050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-2300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vAlign w:val="center"/>
          </w:tcPr>
          <w:p w14:paraId="7593F1D5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6B2AE0CB" w14:textId="47B16E64" w:rsidTr="00F704A2">
        <w:trPr>
          <w:trHeight w:val="49"/>
        </w:trPr>
        <w:tc>
          <w:tcPr>
            <w:tcW w:w="185" w:type="pct"/>
            <w:vMerge/>
          </w:tcPr>
          <w:p w14:paraId="1F95210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5BB2174B" w14:textId="592C9D23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5A347A2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2A3FF9B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735B0A5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06A87BE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08A7288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51D31D1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0420066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5BA35CC3" w14:textId="77777777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邮政所</w:t>
            </w:r>
          </w:p>
        </w:tc>
        <w:tc>
          <w:tcPr>
            <w:tcW w:w="1204" w:type="pct"/>
            <w:vAlign w:val="center"/>
          </w:tcPr>
          <w:p w14:paraId="252A8486" w14:textId="33EABB1A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合建，建筑面积不小于200㎡</w:t>
            </w:r>
          </w:p>
        </w:tc>
        <w:tc>
          <w:tcPr>
            <w:tcW w:w="769" w:type="pct"/>
            <w:vMerge/>
            <w:vAlign w:val="center"/>
          </w:tcPr>
          <w:p w14:paraId="7CE4CF76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7F5B741" w14:textId="70F7D99A" w:rsidTr="00F704A2">
        <w:trPr>
          <w:trHeight w:val="49"/>
        </w:trPr>
        <w:tc>
          <w:tcPr>
            <w:tcW w:w="185" w:type="pct"/>
            <w:vMerge/>
          </w:tcPr>
          <w:p w14:paraId="06B6D62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noWrap/>
            <w:vAlign w:val="center"/>
          </w:tcPr>
          <w:p w14:paraId="66FEBCF6" w14:textId="3720F72A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55A414E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  <w:noWrap/>
            <w:vAlign w:val="center"/>
          </w:tcPr>
          <w:p w14:paraId="12C23B6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auto"/>
            <w:noWrap/>
            <w:vAlign w:val="center"/>
          </w:tcPr>
          <w:p w14:paraId="406DD0A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auto"/>
            <w:noWrap/>
            <w:vAlign w:val="center"/>
          </w:tcPr>
          <w:p w14:paraId="4FEBA37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auto"/>
            <w:noWrap/>
            <w:vAlign w:val="center"/>
          </w:tcPr>
          <w:p w14:paraId="1DEBCB0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14:paraId="291C8CE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14:paraId="2AF938E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60947A5" w14:textId="77777777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环卫</w:t>
            </w:r>
            <w:proofErr w:type="gramStart"/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清扫班点</w:t>
            </w:r>
            <w:proofErr w:type="gramEnd"/>
          </w:p>
        </w:tc>
        <w:tc>
          <w:tcPr>
            <w:tcW w:w="1204" w:type="pct"/>
            <w:vAlign w:val="center"/>
          </w:tcPr>
          <w:p w14:paraId="1D0E483B" w14:textId="00D498D8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合建，建筑面积不小于100㎡</w:t>
            </w:r>
          </w:p>
        </w:tc>
        <w:tc>
          <w:tcPr>
            <w:tcW w:w="769" w:type="pct"/>
            <w:vMerge/>
            <w:vAlign w:val="center"/>
          </w:tcPr>
          <w:p w14:paraId="6F63CCF9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5A34D57" w14:textId="62BB592D" w:rsidTr="00F704A2">
        <w:trPr>
          <w:trHeight w:val="326"/>
        </w:trPr>
        <w:tc>
          <w:tcPr>
            <w:tcW w:w="185" w:type="pct"/>
            <w:vMerge/>
          </w:tcPr>
          <w:p w14:paraId="03EEF20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38841ED1" w14:textId="2F41A1F5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01-1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F9F087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314EDE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公园绿地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4F7E95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3.95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5BEDB4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5EF59F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6D91F13B" w14:textId="0E93D67D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75</w:t>
            </w:r>
          </w:p>
        </w:tc>
        <w:tc>
          <w:tcPr>
            <w:tcW w:w="233" w:type="pct"/>
            <w:vAlign w:val="center"/>
          </w:tcPr>
          <w:p w14:paraId="399D3B71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居住</w:t>
            </w:r>
          </w:p>
          <w:p w14:paraId="443701C2" w14:textId="045E883D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区级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D4B566E" w14:textId="745044AA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居住区公园</w:t>
            </w:r>
          </w:p>
        </w:tc>
        <w:tc>
          <w:tcPr>
            <w:tcW w:w="1204" w:type="pct"/>
            <w:vAlign w:val="center"/>
          </w:tcPr>
          <w:p w14:paraId="1E3F8378" w14:textId="53DF1709" w:rsidR="001F3B9F" w:rsidRPr="005B74D9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独立建设，占地面积不小于1</w:t>
            </w:r>
            <w:r w:rsidRPr="005B74D9">
              <w:rPr>
                <w:rFonts w:ascii="宋体" w:hAnsi="宋体" w:cs="宋体"/>
                <w:color w:val="000000" w:themeColor="text1"/>
                <w:kern w:val="0"/>
                <w:szCs w:val="24"/>
              </w:rPr>
              <w:t>4500</w:t>
            </w:r>
            <w:r w:rsidRPr="005B74D9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㎡</w:t>
            </w:r>
          </w:p>
        </w:tc>
        <w:tc>
          <w:tcPr>
            <w:tcW w:w="769" w:type="pct"/>
            <w:vAlign w:val="center"/>
          </w:tcPr>
          <w:p w14:paraId="485902C4" w14:textId="2B0FC69C" w:rsidR="001F3B9F" w:rsidRDefault="006863E1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规划通信基站一处</w:t>
            </w:r>
          </w:p>
        </w:tc>
      </w:tr>
      <w:tr w:rsidR="001F3B9F" w:rsidRPr="00AE229F" w14:paraId="5525B2C6" w14:textId="19CBF6DE" w:rsidTr="00F704A2">
        <w:trPr>
          <w:trHeight w:val="326"/>
        </w:trPr>
        <w:tc>
          <w:tcPr>
            <w:tcW w:w="185" w:type="pct"/>
            <w:vMerge/>
          </w:tcPr>
          <w:p w14:paraId="25DB6E0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64DAC5AA" w14:textId="00C87920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13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7DDFA6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9DC0D9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A035C2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1.03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DF4659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3EA4EF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024E1823" w14:textId="5898255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7B42D7D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E5E50B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134B91D1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0CA5813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B565298" w14:textId="2DA197F0" w:rsidTr="00F704A2">
        <w:trPr>
          <w:trHeight w:val="148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50F871A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22484A72" w14:textId="6E19059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01-1</w:t>
            </w:r>
            <w:r>
              <w:rPr>
                <w:rFonts w:ascii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280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A5CBC3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R2</w:t>
            </w:r>
          </w:p>
        </w:tc>
        <w:tc>
          <w:tcPr>
            <w:tcW w:w="563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62ACC0A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二类居住用地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18669AA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11.47</w:t>
            </w:r>
          </w:p>
        </w:tc>
        <w:tc>
          <w:tcPr>
            <w:tcW w:w="223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334710E5" w14:textId="3A71E535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1.5</w:t>
            </w:r>
          </w:p>
        </w:tc>
        <w:tc>
          <w:tcPr>
            <w:tcW w:w="280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85FE514" w14:textId="3E72EAA3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1E65C31" w14:textId="5FDC7F32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14:paraId="347CB0FA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6399F91D" w14:textId="5FFE292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区级</w:t>
            </w: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24F6A7D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菜市场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25911EC6" w14:textId="4D8F2802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184F96">
              <w:rPr>
                <w:rFonts w:ascii="宋体" w:hAnsi="宋体" w:cs="宋体" w:hint="eastAsia"/>
                <w:kern w:val="0"/>
                <w:szCs w:val="24"/>
              </w:rPr>
              <w:t>独立建设，占地面积不小于</w:t>
            </w:r>
            <w:r>
              <w:rPr>
                <w:rFonts w:ascii="宋体" w:hAnsi="宋体" w:cs="宋体" w:hint="eastAsia"/>
                <w:kern w:val="0"/>
                <w:szCs w:val="24"/>
              </w:rPr>
              <w:t>2142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  <w:r>
              <w:rPr>
                <w:rFonts w:ascii="宋体" w:hAnsi="宋体" w:cs="宋体" w:hint="eastAsia"/>
                <w:kern w:val="0"/>
                <w:szCs w:val="24"/>
              </w:rPr>
              <w:t>，建筑</w:t>
            </w:r>
            <w:r w:rsidRPr="00184F96">
              <w:rPr>
                <w:rFonts w:ascii="宋体" w:hAnsi="宋体" w:cs="宋体" w:hint="eastAsia"/>
                <w:kern w:val="0"/>
                <w:szCs w:val="24"/>
              </w:rPr>
              <w:t>面积不小于</w:t>
            </w:r>
            <w:r>
              <w:rPr>
                <w:rFonts w:ascii="宋体" w:hAnsi="宋体" w:cs="宋体" w:hint="eastAsia"/>
                <w:kern w:val="0"/>
                <w:szCs w:val="24"/>
              </w:rPr>
              <w:t>1500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 w:val="restart"/>
            <w:shd w:val="clear" w:color="auto" w:fill="BFBFBF" w:themeFill="background1" w:themeFillShade="BF"/>
            <w:vAlign w:val="center"/>
          </w:tcPr>
          <w:p w14:paraId="2B4E8D28" w14:textId="1B15575B" w:rsidR="001F3B9F" w:rsidRPr="00184F96" w:rsidRDefault="00BD3468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划拨用地，现状</w:t>
            </w:r>
          </w:p>
        </w:tc>
      </w:tr>
      <w:tr w:rsidR="001F3B9F" w:rsidRPr="00AE229F" w14:paraId="29B5CCF5" w14:textId="7F8A0F7E" w:rsidTr="00F704A2">
        <w:trPr>
          <w:trHeight w:val="147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5ACA573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49AB61B1" w14:textId="662CABDE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4ECFA04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0E44FA5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0743E18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523095D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2CF06A9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12E2274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14:paraId="0900BB1D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27F4AB93" w14:textId="2E9E466E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小区级</w:t>
            </w: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7066FB3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幼儿园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39C084DC" w14:textId="0C294A72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42433A">
              <w:rPr>
                <w:rFonts w:ascii="宋体" w:hAnsi="宋体" w:cs="宋体" w:hint="eastAsia"/>
                <w:kern w:val="0"/>
                <w:szCs w:val="24"/>
              </w:rPr>
              <w:t>独立建设，9班，占地面积</w:t>
            </w:r>
            <w:r>
              <w:rPr>
                <w:rFonts w:ascii="宋体" w:hAnsi="宋体" w:cs="宋体" w:hint="eastAsia"/>
                <w:kern w:val="0"/>
                <w:szCs w:val="24"/>
              </w:rPr>
              <w:t>5089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  <w:r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42433A">
              <w:rPr>
                <w:rFonts w:ascii="宋体" w:hAnsi="宋体" w:cs="宋体" w:hint="eastAsia"/>
                <w:kern w:val="0"/>
                <w:szCs w:val="24"/>
              </w:rPr>
              <w:t>建筑面积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2430-3240㎡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6E815E6A" w14:textId="77777777" w:rsidR="001F3B9F" w:rsidRPr="0042433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381895CB" w14:textId="740FFC45" w:rsidTr="00F704A2">
        <w:trPr>
          <w:trHeight w:val="326"/>
        </w:trPr>
        <w:tc>
          <w:tcPr>
            <w:tcW w:w="185" w:type="pct"/>
            <w:vMerge/>
          </w:tcPr>
          <w:p w14:paraId="7F9EFD8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3E848F19" w14:textId="1F7FA9BA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E727F7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99183E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E7CFB5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2.56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BC2558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958D71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08D9D8A8" w14:textId="29089B26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06F2E16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EBE2FF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143FB9D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244DD556" w14:textId="7777777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3A2FA5CA" w14:textId="58FDF7DE" w:rsidTr="00F704A2">
        <w:trPr>
          <w:trHeight w:val="86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25CE5C6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22376BD5" w14:textId="11708C98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16</w:t>
            </w:r>
          </w:p>
        </w:tc>
        <w:tc>
          <w:tcPr>
            <w:tcW w:w="280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330911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R2</w:t>
            </w:r>
          </w:p>
        </w:tc>
        <w:tc>
          <w:tcPr>
            <w:tcW w:w="563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393BCAF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二类居住用地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5E75AB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15.16</w:t>
            </w:r>
          </w:p>
        </w:tc>
        <w:tc>
          <w:tcPr>
            <w:tcW w:w="223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57904CFD" w14:textId="720BD33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1.5</w:t>
            </w:r>
          </w:p>
        </w:tc>
        <w:tc>
          <w:tcPr>
            <w:tcW w:w="280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55E66152" w14:textId="4AB1E8D3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186D2A55" w14:textId="4A34CF8E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vMerge w:val="restart"/>
            <w:shd w:val="clear" w:color="auto" w:fill="BFBFBF" w:themeFill="background1" w:themeFillShade="BF"/>
            <w:vAlign w:val="center"/>
          </w:tcPr>
          <w:p w14:paraId="1707A684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55207C33" w14:textId="7C16F025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小区级</w:t>
            </w: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5A498F1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幼儿园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530321AC" w14:textId="004336ED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42433A">
              <w:rPr>
                <w:rFonts w:ascii="宋体" w:hAnsi="宋体" w:cs="宋体" w:hint="eastAsia"/>
                <w:kern w:val="0"/>
                <w:szCs w:val="24"/>
              </w:rPr>
              <w:t>独立建设，9班，占地面积</w:t>
            </w:r>
            <w:r>
              <w:rPr>
                <w:rFonts w:ascii="宋体" w:hAnsi="宋体" w:cs="宋体" w:hint="eastAsia"/>
                <w:kern w:val="0"/>
                <w:szCs w:val="24"/>
              </w:rPr>
              <w:t>不小于4067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  <w:r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C47484">
              <w:rPr>
                <w:rFonts w:ascii="宋体" w:hAnsi="宋体" w:cs="宋体" w:hint="eastAsia"/>
                <w:kern w:val="0"/>
                <w:szCs w:val="24"/>
              </w:rPr>
              <w:t>建筑面积不小于</w:t>
            </w:r>
            <w:r>
              <w:rPr>
                <w:rFonts w:ascii="宋体" w:hAnsi="宋体" w:cs="宋体" w:hint="eastAsia"/>
                <w:kern w:val="0"/>
                <w:szCs w:val="24"/>
              </w:rPr>
              <w:t>2430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 w:val="restart"/>
            <w:shd w:val="clear" w:color="auto" w:fill="BFBFBF" w:themeFill="background1" w:themeFillShade="BF"/>
            <w:vAlign w:val="center"/>
          </w:tcPr>
          <w:p w14:paraId="221ADF42" w14:textId="4B86DA07" w:rsidR="001F3B9F" w:rsidRPr="0042433A" w:rsidRDefault="00BD3468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划拨用地，现状</w:t>
            </w:r>
          </w:p>
        </w:tc>
      </w:tr>
      <w:tr w:rsidR="001F3B9F" w:rsidRPr="00AE229F" w14:paraId="0ED7727D" w14:textId="7BF3B81F" w:rsidTr="00F704A2">
        <w:trPr>
          <w:trHeight w:val="86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408D785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50F81C36" w14:textId="78BB328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595F17A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301C8D2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525F352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2987174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3E94A6C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32972CC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7872E492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6AB7AE5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2F7AA5">
              <w:rPr>
                <w:rFonts w:ascii="宋体" w:hAnsi="宋体" w:cs="宋体" w:hint="eastAsia"/>
                <w:kern w:val="0"/>
                <w:szCs w:val="24"/>
              </w:rPr>
              <w:t>社区卫生服务站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23A8692C" w14:textId="3E2CDFD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2F7AA5">
              <w:rPr>
                <w:rFonts w:ascii="宋体" w:hAnsi="宋体" w:cs="宋体" w:hint="eastAsia"/>
                <w:kern w:val="0"/>
                <w:szCs w:val="24"/>
              </w:rPr>
              <w:t>合建，建筑面积不小于</w:t>
            </w:r>
            <w:r>
              <w:rPr>
                <w:rFonts w:ascii="宋体" w:hAnsi="宋体" w:cs="宋体" w:hint="eastAsia"/>
                <w:kern w:val="0"/>
                <w:szCs w:val="24"/>
              </w:rPr>
              <w:t>230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4FEB7299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3B3D978" w14:textId="169842CF" w:rsidTr="00F704A2">
        <w:trPr>
          <w:trHeight w:val="83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59AD83E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7A4FCD0B" w14:textId="0E4DCC91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627A229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028D136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792D4FF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5A62C8B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1ABB3EF2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3DAF479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281D16A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7EFC063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托老所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25889473" w14:textId="5C358D37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独立占地，</w:t>
            </w:r>
            <w:r w:rsidRPr="00AE229F">
              <w:rPr>
                <w:rFonts w:ascii="宋体" w:hAnsi="宋体" w:cs="宋体" w:hint="eastAsia"/>
                <w:kern w:val="0"/>
                <w:szCs w:val="24"/>
              </w:rPr>
              <w:t>建筑面积</w:t>
            </w:r>
            <w:r w:rsidRPr="002F7AA5">
              <w:rPr>
                <w:rFonts w:ascii="宋体" w:hAnsi="宋体" w:cs="宋体" w:hint="eastAsia"/>
                <w:kern w:val="0"/>
                <w:szCs w:val="24"/>
              </w:rPr>
              <w:t>不小于</w:t>
            </w:r>
            <w:r w:rsidRPr="00AE229F">
              <w:rPr>
                <w:rFonts w:ascii="宋体" w:hAnsi="宋体" w:cs="宋体" w:hint="eastAsia"/>
                <w:kern w:val="0"/>
                <w:szCs w:val="24"/>
              </w:rPr>
              <w:t>1250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  <w:r w:rsidRPr="00AE229F">
              <w:rPr>
                <w:rFonts w:ascii="宋体" w:hAnsi="宋体" w:cs="宋体" w:hint="eastAsia"/>
                <w:kern w:val="0"/>
                <w:szCs w:val="24"/>
              </w:rPr>
              <w:t>，用地面积</w:t>
            </w:r>
            <w:r w:rsidRPr="002F7AA5">
              <w:rPr>
                <w:rFonts w:ascii="宋体" w:hAnsi="宋体" w:cs="宋体" w:hint="eastAsia"/>
                <w:kern w:val="0"/>
                <w:szCs w:val="24"/>
              </w:rPr>
              <w:t>不小于</w:t>
            </w:r>
            <w:r w:rsidRPr="00AE229F">
              <w:rPr>
                <w:rFonts w:ascii="宋体" w:hAnsi="宋体" w:cs="宋体" w:hint="eastAsia"/>
                <w:kern w:val="0"/>
                <w:szCs w:val="24"/>
              </w:rPr>
              <w:t>1530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6A47AFE6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BBB3E3E" w14:textId="5B340D4E" w:rsidTr="00F704A2">
        <w:trPr>
          <w:trHeight w:val="83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73597B9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25AA9455" w14:textId="70AB3692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1C093C2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29554B4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4835DBF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5543EE7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2A20285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1AF8253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7261D4A0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2E26FE8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2F7AA5">
              <w:rPr>
                <w:rFonts w:ascii="宋体" w:hAnsi="宋体" w:cs="宋体" w:hint="eastAsia"/>
                <w:kern w:val="0"/>
                <w:szCs w:val="24"/>
              </w:rPr>
              <w:t>环卫</w:t>
            </w:r>
            <w:proofErr w:type="gramStart"/>
            <w:r w:rsidRPr="002F7AA5">
              <w:rPr>
                <w:rFonts w:ascii="宋体" w:hAnsi="宋体" w:cs="宋体" w:hint="eastAsia"/>
                <w:kern w:val="0"/>
                <w:szCs w:val="24"/>
              </w:rPr>
              <w:t>清扫班点</w:t>
            </w:r>
            <w:proofErr w:type="gramEnd"/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29004DF3" w14:textId="134C836E" w:rsidR="001F3B9F" w:rsidRPr="00AE22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2F7AA5">
              <w:rPr>
                <w:rFonts w:ascii="宋体" w:hAnsi="宋体" w:cs="宋体" w:hint="eastAsia"/>
                <w:kern w:val="0"/>
                <w:szCs w:val="24"/>
              </w:rPr>
              <w:t>合建，建筑面积不小于</w:t>
            </w:r>
            <w:r w:rsidRPr="00AF24B0">
              <w:rPr>
                <w:rFonts w:ascii="宋体" w:hAnsi="宋体" w:cs="宋体" w:hint="eastAsia"/>
                <w:kern w:val="0"/>
                <w:szCs w:val="24"/>
              </w:rPr>
              <w:t>35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76EF41C0" w14:textId="77777777" w:rsidR="001F3B9F" w:rsidRPr="002F7AA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5E518C9" w14:textId="53BA497A" w:rsidTr="00F704A2">
        <w:trPr>
          <w:trHeight w:val="83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03D7B5BB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294F97A2" w14:textId="4AE665AF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6D78E3C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51C7903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6FF4E4C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20FA5D3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3FD80C8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7C6AA66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779B7C1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22F5B92F" w14:textId="77777777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F652A">
              <w:rPr>
                <w:rFonts w:ascii="宋体" w:hAnsi="宋体" w:cs="宋体" w:hint="eastAsia"/>
                <w:kern w:val="0"/>
                <w:szCs w:val="24"/>
              </w:rPr>
              <w:t>社区商业服务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47CE06BB" w14:textId="48AA3779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F652A">
              <w:rPr>
                <w:rFonts w:ascii="宋体" w:hAnsi="宋体" w:cs="宋体" w:hint="eastAsia"/>
                <w:kern w:val="0"/>
                <w:szCs w:val="24"/>
              </w:rPr>
              <w:t>合建，建筑面积不小于3100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2CA1A85C" w14:textId="77777777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541C0203" w14:textId="50C49F7F" w:rsidTr="00F704A2">
        <w:trPr>
          <w:trHeight w:val="83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556CF388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00F4C398" w14:textId="05638188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49005943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2D6D3E47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52FAEE0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7F8B54C4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1F3FE08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5E09098E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406826C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76A4C535" w14:textId="77777777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F652A">
              <w:rPr>
                <w:rFonts w:ascii="宋体" w:hAnsi="宋体" w:cs="宋体" w:hint="eastAsia"/>
                <w:kern w:val="0"/>
                <w:szCs w:val="24"/>
              </w:rPr>
              <w:t>储蓄所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2A2E7A71" w14:textId="0223F75C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F652A">
              <w:rPr>
                <w:rFonts w:ascii="宋体" w:hAnsi="宋体" w:cs="宋体" w:hint="eastAsia"/>
                <w:kern w:val="0"/>
                <w:szCs w:val="24"/>
              </w:rPr>
              <w:t>合建，建筑面积不小于80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2227AF51" w14:textId="77777777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2B4943C8" w14:textId="677D8AA5" w:rsidTr="00F704A2">
        <w:trPr>
          <w:trHeight w:val="83"/>
        </w:trPr>
        <w:tc>
          <w:tcPr>
            <w:tcW w:w="185" w:type="pct"/>
            <w:vMerge/>
            <w:shd w:val="clear" w:color="auto" w:fill="D0CECE" w:themeFill="background2" w:themeFillShade="E6"/>
          </w:tcPr>
          <w:p w14:paraId="329D6AEA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vMerge/>
            <w:shd w:val="clear" w:color="auto" w:fill="BFBFBF" w:themeFill="background1" w:themeFillShade="BF"/>
            <w:noWrap/>
            <w:vAlign w:val="center"/>
          </w:tcPr>
          <w:p w14:paraId="5186196F" w14:textId="4FC779ED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208AAA31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63" w:type="pct"/>
            <w:vMerge/>
            <w:shd w:val="clear" w:color="auto" w:fill="BFBFBF" w:themeFill="background1" w:themeFillShade="BF"/>
            <w:noWrap/>
            <w:vAlign w:val="center"/>
          </w:tcPr>
          <w:p w14:paraId="02AFDEBD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noWrap/>
            <w:vAlign w:val="center"/>
          </w:tcPr>
          <w:p w14:paraId="3000B055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noWrap/>
            <w:vAlign w:val="center"/>
          </w:tcPr>
          <w:p w14:paraId="25798526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noWrap/>
            <w:vAlign w:val="center"/>
          </w:tcPr>
          <w:p w14:paraId="41F5CC3C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noWrap/>
            <w:vAlign w:val="center"/>
          </w:tcPr>
          <w:p w14:paraId="25A3055F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195B9699" w14:textId="77777777" w:rsidR="001F3B9F" w:rsidRPr="006B2FC3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69AD293F" w14:textId="77777777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F652A">
              <w:rPr>
                <w:rFonts w:ascii="宋体" w:hAnsi="宋体" w:cs="宋体" w:hint="eastAsia"/>
                <w:kern w:val="0"/>
                <w:szCs w:val="24"/>
              </w:rPr>
              <w:t>邮政所</w:t>
            </w: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33144289" w14:textId="0FB2FE9A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F652A">
              <w:rPr>
                <w:rFonts w:ascii="宋体" w:hAnsi="宋体" w:cs="宋体" w:hint="eastAsia"/>
                <w:kern w:val="0"/>
                <w:szCs w:val="24"/>
              </w:rPr>
              <w:t>合建，建筑面积不小于310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Merge/>
            <w:shd w:val="clear" w:color="auto" w:fill="BFBFBF" w:themeFill="background1" w:themeFillShade="BF"/>
            <w:vAlign w:val="center"/>
          </w:tcPr>
          <w:p w14:paraId="563CBC13" w14:textId="77777777" w:rsidR="001F3B9F" w:rsidRPr="00AF652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232B6740" w14:textId="73080076" w:rsidTr="00F704A2">
        <w:trPr>
          <w:trHeight w:val="326"/>
        </w:trPr>
        <w:tc>
          <w:tcPr>
            <w:tcW w:w="185" w:type="pct"/>
            <w:vMerge/>
          </w:tcPr>
          <w:p w14:paraId="22AA3853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34BA2A78" w14:textId="5C1B6979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17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4FC1D2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6F6452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0C855B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1.88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408D382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4B1095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064F8DD4" w14:textId="670B50C0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768661DD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1C656202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86DB0F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506ADB9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1F98997D" w14:textId="3C43599D" w:rsidTr="00F704A2">
        <w:trPr>
          <w:trHeight w:val="326"/>
        </w:trPr>
        <w:tc>
          <w:tcPr>
            <w:tcW w:w="185" w:type="pct"/>
            <w:vMerge/>
          </w:tcPr>
          <w:p w14:paraId="5E30CAB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5324C29D" w14:textId="773F9B2B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18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44ADC00" w14:textId="7A0D96B6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R2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6E6B31C" w14:textId="3617B71C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6B2FC3">
              <w:rPr>
                <w:rFonts w:ascii="宋体" w:hAnsi="宋体" w:cs="宋体" w:hint="eastAsia"/>
                <w:kern w:val="0"/>
                <w:szCs w:val="24"/>
              </w:rPr>
              <w:t>二类居住用地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B71FB1C" w14:textId="33662098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4.14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3EBB3504" w14:textId="2C1DCD32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.0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EEDBE1C" w14:textId="07369444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>
              <w:rPr>
                <w:rFonts w:ascii="宋体" w:hAnsi="宋体" w:cs="宋体"/>
                <w:kern w:val="0"/>
                <w:szCs w:val="24"/>
              </w:rPr>
              <w:t>20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58FAA71" w14:textId="71D6E154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6B2FC3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vAlign w:val="center"/>
          </w:tcPr>
          <w:p w14:paraId="2F1CE245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2212F3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E1BE7C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ED1B9D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17C7DA7B" w14:textId="4ED37D31" w:rsidTr="00F704A2">
        <w:trPr>
          <w:trHeight w:val="326"/>
        </w:trPr>
        <w:tc>
          <w:tcPr>
            <w:tcW w:w="185" w:type="pct"/>
            <w:vMerge/>
          </w:tcPr>
          <w:p w14:paraId="213632F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3C451E1D" w14:textId="10DD9F55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19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2A0FFD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G3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584F6D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广场用地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8FE4E0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0.86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F03432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B34BB6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03BAF71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3CA290E9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39E0C17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142B935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2276A60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1E1631E3" w14:textId="3CCC4398" w:rsidTr="00F704A2">
        <w:trPr>
          <w:trHeight w:val="326"/>
        </w:trPr>
        <w:tc>
          <w:tcPr>
            <w:tcW w:w="185" w:type="pct"/>
            <w:vMerge/>
          </w:tcPr>
          <w:p w14:paraId="5DD1FCD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69156B4F" w14:textId="374E9C61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01-2</w:t>
            </w:r>
            <w:r>
              <w:rPr>
                <w:rFonts w:ascii="宋体" w:hAnsi="宋体" w:cs="宋体" w:hint="eastAsia"/>
                <w:kern w:val="0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5C2B29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E1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94AB64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水域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23FB73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0.42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16437E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CC290D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5A59039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46C7641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A585AC3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A9EEDD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0349EB0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4E902677" w14:textId="45C9FFA0" w:rsidTr="00F704A2">
        <w:trPr>
          <w:trHeight w:val="326"/>
        </w:trPr>
        <w:tc>
          <w:tcPr>
            <w:tcW w:w="185" w:type="pct"/>
            <w:vMerge/>
          </w:tcPr>
          <w:p w14:paraId="0BF9A42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54848577" w14:textId="5BDEC35D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B01025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70C2C05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A594DB9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0.26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4F07B21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548B86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3E55E8E1" w14:textId="1DE70AD1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5C73F2BD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7341F7D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5A8FA1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1606AAD" w14:textId="652C8890" w:rsidR="001F3B9F" w:rsidRPr="00A51F75" w:rsidRDefault="009D0BD0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现状通信基站一处</w:t>
            </w:r>
          </w:p>
        </w:tc>
      </w:tr>
      <w:tr w:rsidR="001F3B9F" w:rsidRPr="00AE229F" w14:paraId="52857070" w14:textId="1AE95F9E" w:rsidTr="00F704A2">
        <w:trPr>
          <w:trHeight w:val="326"/>
        </w:trPr>
        <w:tc>
          <w:tcPr>
            <w:tcW w:w="185" w:type="pct"/>
            <w:vMerge/>
          </w:tcPr>
          <w:p w14:paraId="3EB73B5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0B208DB5" w14:textId="031B05B9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01-2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AE9107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A2ADDB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9894A0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Cs w:val="24"/>
              </w:rPr>
              <w:t>16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2EA4C2E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17965C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536BCA2E" w14:textId="4396AFCB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2A342829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DF58982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3FA9072F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0605F21D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51F75" w14:paraId="6A3306CE" w14:textId="2D26017A" w:rsidTr="00F704A2">
        <w:trPr>
          <w:trHeight w:val="240"/>
        </w:trPr>
        <w:tc>
          <w:tcPr>
            <w:tcW w:w="185" w:type="pct"/>
            <w:vMerge/>
          </w:tcPr>
          <w:p w14:paraId="724872A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43754C6" w14:textId="166D1843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01-2</w:t>
            </w:r>
            <w:r>
              <w:rPr>
                <w:rFonts w:ascii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9BC12D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A5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7F2B6C9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医疗卫生用地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3FF1B652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5.</w:t>
            </w:r>
            <w:r>
              <w:rPr>
                <w:rFonts w:ascii="宋体" w:hAnsi="宋体" w:cs="宋体" w:hint="eastAsia"/>
                <w:kern w:val="0"/>
                <w:szCs w:val="24"/>
              </w:rPr>
              <w:t>32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6EC3D22" w14:textId="6773E93D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A51F75">
              <w:rPr>
                <w:rFonts w:ascii="宋体" w:hAnsi="宋体" w:cs="宋体" w:hint="eastAsia"/>
                <w:kern w:val="0"/>
                <w:szCs w:val="24"/>
              </w:rPr>
              <w:t>2.0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FF216EC" w14:textId="64C7B7FA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A51F75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9E07F94" w14:textId="06E2DD9C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A51F75"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33" w:type="pct"/>
            <w:vAlign w:val="center"/>
          </w:tcPr>
          <w:p w14:paraId="04762BA1" w14:textId="77777777" w:rsidR="00BA330B" w:rsidRDefault="00BA330B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居住</w:t>
            </w:r>
          </w:p>
          <w:p w14:paraId="3ABD44AB" w14:textId="38573417" w:rsidR="001F3B9F" w:rsidRPr="00F8257A" w:rsidRDefault="00BA330B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区级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14:paraId="0A0037B4" w14:textId="0D227403" w:rsidR="001F3B9F" w:rsidRPr="00F8257A" w:rsidRDefault="00BA330B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社区卫生服务中心</w:t>
            </w:r>
          </w:p>
        </w:tc>
        <w:tc>
          <w:tcPr>
            <w:tcW w:w="1204" w:type="pct"/>
            <w:vAlign w:val="center"/>
          </w:tcPr>
          <w:p w14:paraId="4565B73A" w14:textId="35D18B7A" w:rsidR="001F3B9F" w:rsidRPr="00F8257A" w:rsidRDefault="00BA330B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合建，建筑面积不小于1</w:t>
            </w:r>
            <w:r>
              <w:rPr>
                <w:rFonts w:ascii="宋体" w:hAnsi="宋体" w:cs="宋体"/>
                <w:kern w:val="0"/>
                <w:szCs w:val="24"/>
              </w:rPr>
              <w:t>000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㎡</w:t>
            </w:r>
          </w:p>
        </w:tc>
        <w:tc>
          <w:tcPr>
            <w:tcW w:w="769" w:type="pct"/>
            <w:vAlign w:val="center"/>
          </w:tcPr>
          <w:p w14:paraId="26136EFA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51F75" w14:paraId="4102E983" w14:textId="52953580" w:rsidTr="00F704A2">
        <w:trPr>
          <w:trHeight w:val="240"/>
        </w:trPr>
        <w:tc>
          <w:tcPr>
            <w:tcW w:w="185" w:type="pct"/>
            <w:vMerge/>
          </w:tcPr>
          <w:p w14:paraId="7415FB9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42990BC4" w14:textId="6063EA0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4652C82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E1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869239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水域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486F959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0.45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3918AC97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2A1EDD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2E79D98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455F86C6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CC23544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1825BA7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13250AF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51F75" w14:paraId="034BDE58" w14:textId="424E139B" w:rsidTr="00F704A2">
        <w:trPr>
          <w:trHeight w:val="240"/>
        </w:trPr>
        <w:tc>
          <w:tcPr>
            <w:tcW w:w="185" w:type="pct"/>
            <w:vMerge/>
          </w:tcPr>
          <w:p w14:paraId="39203FF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7C52A3F" w14:textId="0A60A82B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1F27CB1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EA668E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113D85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0.27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15E3FD7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7C3FF95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3023455B" w14:textId="485C5B80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33541CAB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CDC8DC2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43729CF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852E678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51F75" w14:paraId="2E8AC951" w14:textId="2F60562C" w:rsidTr="00F704A2">
        <w:trPr>
          <w:trHeight w:val="240"/>
        </w:trPr>
        <w:tc>
          <w:tcPr>
            <w:tcW w:w="185" w:type="pct"/>
            <w:vMerge/>
          </w:tcPr>
          <w:p w14:paraId="215AA6F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109D7810" w14:textId="2543492A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413CA19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63CC1C1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3E1C41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</w:t>
            </w:r>
            <w:r>
              <w:rPr>
                <w:rFonts w:ascii="宋体" w:hAnsi="宋体" w:cs="宋体" w:hint="eastAsia"/>
                <w:kern w:val="0"/>
                <w:szCs w:val="24"/>
              </w:rPr>
              <w:t>28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72C319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577778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BB427E1" w14:textId="1A2F0F53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38AA124F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F8D34FE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1736DB61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DD6A1E4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686EF940" w14:textId="4E0D5B61" w:rsidTr="00F704A2">
        <w:trPr>
          <w:trHeight w:val="240"/>
        </w:trPr>
        <w:tc>
          <w:tcPr>
            <w:tcW w:w="185" w:type="pct"/>
            <w:vMerge/>
          </w:tcPr>
          <w:p w14:paraId="43B2301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D5A014B" w14:textId="2DC39830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0F05E0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E1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405527B0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水域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1DE0544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</w:t>
            </w:r>
            <w:r>
              <w:rPr>
                <w:rFonts w:ascii="宋体" w:hAnsi="宋体" w:cs="宋体" w:hint="eastAsia"/>
                <w:kern w:val="0"/>
                <w:szCs w:val="24"/>
              </w:rPr>
              <w:t>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0E946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460982D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F3990F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122C6DB4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14:paraId="4D793FA6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3F8B920E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17770E0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E2D20E4" w14:textId="0E323D03" w:rsidTr="00F704A2">
        <w:trPr>
          <w:trHeight w:val="240"/>
        </w:trPr>
        <w:tc>
          <w:tcPr>
            <w:tcW w:w="185" w:type="pct"/>
            <w:vMerge/>
          </w:tcPr>
          <w:p w14:paraId="6705E69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045D081C" w14:textId="25EBED93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00CD751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U14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7ACFA4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供热用地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20AEE1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0.30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485D67A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25E6441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31F0325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4D1C0364" w14:textId="77777777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6BAEE5E" w14:textId="7D2D93D6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0C575A3A" w14:textId="77777777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385B447A" w14:textId="588D68AF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966F4">
              <w:rPr>
                <w:rFonts w:ascii="宋体" w:hAnsi="宋体" w:cs="宋体" w:hint="eastAsia"/>
                <w:kern w:val="0"/>
                <w:szCs w:val="24"/>
              </w:rPr>
              <w:t>供热站</w:t>
            </w:r>
          </w:p>
        </w:tc>
      </w:tr>
      <w:tr w:rsidR="001F3B9F" w:rsidRPr="00AE229F" w14:paraId="57BDDF54" w14:textId="205ED27D" w:rsidTr="00F704A2">
        <w:trPr>
          <w:trHeight w:val="240"/>
        </w:trPr>
        <w:tc>
          <w:tcPr>
            <w:tcW w:w="185" w:type="pct"/>
            <w:vMerge/>
          </w:tcPr>
          <w:p w14:paraId="31776E33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745378AE" w14:textId="686CD014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29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149B1B5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U11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333486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供水用地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16D03C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0.21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E371F97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3C3E16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892357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5D661607" w14:textId="77777777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067F52B" w14:textId="18D5033B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1F35384F" w14:textId="4E74068D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0BDDAE7" w14:textId="2E8DC89E" w:rsidR="001F3B9F" w:rsidRPr="00F8257A" w:rsidRDefault="001F3B9F" w:rsidP="001F3B9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966F4">
              <w:rPr>
                <w:rFonts w:ascii="宋体" w:hAnsi="宋体" w:cs="宋体" w:hint="eastAsia"/>
                <w:kern w:val="0"/>
                <w:szCs w:val="24"/>
              </w:rPr>
              <w:t>给水设施</w:t>
            </w:r>
            <w:r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F8257A">
              <w:rPr>
                <w:rFonts w:ascii="宋体" w:hAnsi="宋体" w:cs="宋体" w:hint="eastAsia"/>
                <w:kern w:val="0"/>
                <w:szCs w:val="24"/>
              </w:rPr>
              <w:t>与周边地块保留10米绿化防护带</w:t>
            </w:r>
          </w:p>
        </w:tc>
      </w:tr>
      <w:tr w:rsidR="001F3B9F" w:rsidRPr="00AE229F" w14:paraId="06E65F25" w14:textId="3E83B36C" w:rsidTr="00F704A2">
        <w:trPr>
          <w:trHeight w:val="240"/>
        </w:trPr>
        <w:tc>
          <w:tcPr>
            <w:tcW w:w="185" w:type="pct"/>
            <w:vMerge/>
          </w:tcPr>
          <w:p w14:paraId="120822A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A2D6EEF" w14:textId="4DCB79B0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C05A35D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U21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F58E6C5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排水用地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09A186A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0.44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2A7764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D7208A5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D732E9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03B4D2F8" w14:textId="77777777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B0E38F4" w14:textId="7F4C0B22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BABBFB4" w14:textId="34FA194C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D871877" w14:textId="5398DD44" w:rsidR="001F3B9F" w:rsidRDefault="001F3B9F" w:rsidP="001F3B9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966F4">
              <w:rPr>
                <w:rFonts w:ascii="宋体" w:hAnsi="宋体" w:cs="宋体" w:hint="eastAsia"/>
                <w:kern w:val="0"/>
                <w:szCs w:val="24"/>
              </w:rPr>
              <w:t>污水处理厂</w:t>
            </w:r>
            <w:r>
              <w:rPr>
                <w:rFonts w:ascii="宋体" w:hAnsi="宋体" w:cs="宋体" w:hint="eastAsia"/>
                <w:kern w:val="0"/>
                <w:szCs w:val="24"/>
              </w:rPr>
              <w:t>，与周边地块保留10米绿化防护带</w:t>
            </w:r>
          </w:p>
        </w:tc>
      </w:tr>
      <w:tr w:rsidR="001F3B9F" w:rsidRPr="00AE229F" w14:paraId="0AA21A53" w14:textId="22C26C17" w:rsidTr="00F704A2">
        <w:trPr>
          <w:trHeight w:val="240"/>
        </w:trPr>
        <w:tc>
          <w:tcPr>
            <w:tcW w:w="185" w:type="pct"/>
            <w:vMerge/>
          </w:tcPr>
          <w:p w14:paraId="09B42FD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4EDCC091" w14:textId="5D25AEEA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01-3</w:t>
            </w:r>
            <w:r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5D46860" w14:textId="7752383E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U21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0B4DB5B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排水用地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54FF98A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0.23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82507E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FAD5B52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318FDBF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5C92033B" w14:textId="77777777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892E618" w14:textId="646B9BEB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669203A1" w14:textId="77777777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7B9868D" w14:textId="0F496948" w:rsidR="001F3B9F" w:rsidRPr="00E966F4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966F4">
              <w:rPr>
                <w:rFonts w:ascii="宋体" w:hAnsi="宋体" w:cs="宋体" w:hint="eastAsia"/>
                <w:kern w:val="0"/>
                <w:szCs w:val="24"/>
              </w:rPr>
              <w:t>雨水泵站</w:t>
            </w:r>
          </w:p>
        </w:tc>
      </w:tr>
      <w:tr w:rsidR="001F3B9F" w:rsidRPr="00AE229F" w14:paraId="1430A2D9" w14:textId="436B7AAE" w:rsidTr="00F704A2">
        <w:trPr>
          <w:trHeight w:val="240"/>
        </w:trPr>
        <w:tc>
          <w:tcPr>
            <w:tcW w:w="185" w:type="pct"/>
            <w:vMerge/>
          </w:tcPr>
          <w:p w14:paraId="566C4662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07D885AC" w14:textId="609BDCA3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01-3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88CCEB6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CE2CA92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382348E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0.43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45270C9E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61BEBDC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DA29231" w14:textId="1A6BA41E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0DE71E03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6770E96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07784DB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0D4E4C8A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3FF2BA32" w14:textId="0FDB101E" w:rsidTr="00F704A2">
        <w:trPr>
          <w:trHeight w:val="240"/>
        </w:trPr>
        <w:tc>
          <w:tcPr>
            <w:tcW w:w="185" w:type="pct"/>
            <w:vMerge/>
          </w:tcPr>
          <w:p w14:paraId="12E2B0A9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8E417C7" w14:textId="12D51065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01-3</w:t>
            </w:r>
            <w:r>
              <w:rPr>
                <w:rFonts w:ascii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17108EE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787071EB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CCF2DF3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0.12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3227436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BD0E02E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F90C57A" w14:textId="2E83D8E2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6C869B2A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2FB83FC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0603196A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62061B66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039C7E69" w14:textId="1F56035B" w:rsidTr="00F704A2">
        <w:trPr>
          <w:trHeight w:val="240"/>
        </w:trPr>
        <w:tc>
          <w:tcPr>
            <w:tcW w:w="185" w:type="pct"/>
            <w:vMerge/>
          </w:tcPr>
          <w:p w14:paraId="1E0DAC55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5DDDF3F5" w14:textId="1D9FFF31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01-3</w:t>
            </w:r>
            <w:r>
              <w:rPr>
                <w:rFonts w:ascii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6E4ECD3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75E26EE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2084EDB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0.11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3C5EB99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AEBFD5C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975C796" w14:textId="1324229B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51C81AA9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4B39E43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9CB3426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1CB71BB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E229F" w14:paraId="329AD9A3" w14:textId="34D6EB33" w:rsidTr="00F704A2">
        <w:trPr>
          <w:trHeight w:val="240"/>
        </w:trPr>
        <w:tc>
          <w:tcPr>
            <w:tcW w:w="185" w:type="pct"/>
            <w:vMerge/>
          </w:tcPr>
          <w:p w14:paraId="3F0F0C77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25AA2523" w14:textId="0D98EED5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01-3</w:t>
            </w:r>
            <w:r>
              <w:rPr>
                <w:rFonts w:ascii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B5F82E4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A2D09C4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CDC9318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0.95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503F955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480DDC9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3C7A095E" w14:textId="6C50593E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3D4232B9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FA0B8B4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3DA8E88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3409DC52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084DD5" w:rsidRPr="00AC7492" w14:paraId="40C51C50" w14:textId="7955F2A1" w:rsidTr="00F704A2">
        <w:trPr>
          <w:trHeight w:val="240"/>
        </w:trPr>
        <w:tc>
          <w:tcPr>
            <w:tcW w:w="185" w:type="pct"/>
            <w:vMerge/>
          </w:tcPr>
          <w:p w14:paraId="12A84812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BFBFBF" w:themeFill="background1" w:themeFillShade="BF"/>
            <w:noWrap/>
            <w:vAlign w:val="center"/>
          </w:tcPr>
          <w:p w14:paraId="799C2112" w14:textId="3F5DF5B7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01-36</w:t>
            </w:r>
          </w:p>
        </w:tc>
        <w:tc>
          <w:tcPr>
            <w:tcW w:w="280" w:type="pct"/>
            <w:shd w:val="clear" w:color="auto" w:fill="BFBFBF" w:themeFill="background1" w:themeFillShade="BF"/>
            <w:noWrap/>
            <w:vAlign w:val="center"/>
          </w:tcPr>
          <w:p w14:paraId="75ADAE17" w14:textId="77777777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A33</w:t>
            </w:r>
          </w:p>
        </w:tc>
        <w:tc>
          <w:tcPr>
            <w:tcW w:w="563" w:type="pct"/>
            <w:shd w:val="clear" w:color="auto" w:fill="BFBFBF" w:themeFill="background1" w:themeFillShade="BF"/>
            <w:noWrap/>
            <w:vAlign w:val="center"/>
          </w:tcPr>
          <w:p w14:paraId="22FCA09E" w14:textId="77777777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中小学用地</w:t>
            </w:r>
          </w:p>
        </w:tc>
        <w:tc>
          <w:tcPr>
            <w:tcW w:w="287" w:type="pct"/>
            <w:shd w:val="clear" w:color="auto" w:fill="BFBFBF" w:themeFill="background1" w:themeFillShade="BF"/>
            <w:noWrap/>
            <w:vAlign w:val="center"/>
          </w:tcPr>
          <w:p w14:paraId="50AA9567" w14:textId="77777777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7.97</w:t>
            </w:r>
          </w:p>
        </w:tc>
        <w:tc>
          <w:tcPr>
            <w:tcW w:w="223" w:type="pct"/>
            <w:shd w:val="clear" w:color="auto" w:fill="BFBFBF" w:themeFill="background1" w:themeFillShade="BF"/>
            <w:noWrap/>
            <w:vAlign w:val="center"/>
          </w:tcPr>
          <w:p w14:paraId="3B327F9D" w14:textId="5CE9E476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≤0.8</w:t>
            </w:r>
          </w:p>
        </w:tc>
        <w:tc>
          <w:tcPr>
            <w:tcW w:w="280" w:type="pct"/>
            <w:shd w:val="clear" w:color="auto" w:fill="BFBFBF" w:themeFill="background1" w:themeFillShade="BF"/>
            <w:noWrap/>
            <w:vAlign w:val="center"/>
          </w:tcPr>
          <w:p w14:paraId="1B5672CB" w14:textId="13EE5943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≤30</w:t>
            </w:r>
          </w:p>
        </w:tc>
        <w:tc>
          <w:tcPr>
            <w:tcW w:w="242" w:type="pct"/>
            <w:shd w:val="clear" w:color="auto" w:fill="BFBFBF" w:themeFill="background1" w:themeFillShade="BF"/>
            <w:noWrap/>
            <w:vAlign w:val="center"/>
          </w:tcPr>
          <w:p w14:paraId="398828AE" w14:textId="617C7D8F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≥35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14:paraId="45C54871" w14:textId="77777777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BFBFBF" w:themeFill="background1" w:themeFillShade="BF"/>
            <w:noWrap/>
            <w:vAlign w:val="center"/>
          </w:tcPr>
          <w:p w14:paraId="3C78F4B6" w14:textId="079E4B82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shd w:val="clear" w:color="auto" w:fill="BFBFBF" w:themeFill="background1" w:themeFillShade="BF"/>
            <w:vAlign w:val="center"/>
          </w:tcPr>
          <w:p w14:paraId="0750C5E8" w14:textId="5A764E14" w:rsidR="001F3B9F" w:rsidRPr="00084DD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shd w:val="clear" w:color="auto" w:fill="BFBFBF" w:themeFill="background1" w:themeFillShade="BF"/>
            <w:vAlign w:val="center"/>
          </w:tcPr>
          <w:p w14:paraId="7149F735" w14:textId="3B8743EE" w:rsidR="001F3B9F" w:rsidRPr="00084DD5" w:rsidRDefault="00BD3468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084DD5">
              <w:rPr>
                <w:rFonts w:ascii="宋体" w:hAnsi="宋体" w:cs="宋体" w:hint="eastAsia"/>
                <w:kern w:val="0"/>
                <w:szCs w:val="24"/>
              </w:rPr>
              <w:t>划拨用地，</w:t>
            </w:r>
            <w:r w:rsidR="001F3B9F" w:rsidRPr="00084DD5">
              <w:rPr>
                <w:rFonts w:ascii="宋体" w:hAnsi="宋体" w:cs="宋体" w:hint="eastAsia"/>
                <w:kern w:val="0"/>
                <w:szCs w:val="24"/>
              </w:rPr>
              <w:t>现状：3</w:t>
            </w:r>
            <w:r w:rsidR="001F3B9F" w:rsidRPr="00084DD5">
              <w:rPr>
                <w:rFonts w:ascii="宋体" w:hAnsi="宋体" w:cs="宋体"/>
                <w:kern w:val="0"/>
                <w:szCs w:val="24"/>
              </w:rPr>
              <w:t>0</w:t>
            </w:r>
            <w:r w:rsidR="001F3B9F" w:rsidRPr="00084DD5">
              <w:rPr>
                <w:rFonts w:ascii="宋体" w:hAnsi="宋体" w:cs="宋体" w:hint="eastAsia"/>
                <w:kern w:val="0"/>
                <w:szCs w:val="24"/>
              </w:rPr>
              <w:t>班中学（占地4</w:t>
            </w:r>
            <w:r w:rsidR="001F3B9F" w:rsidRPr="00084DD5">
              <w:rPr>
                <w:rFonts w:ascii="宋体" w:hAnsi="宋体" w:cs="宋体"/>
                <w:kern w:val="0"/>
                <w:szCs w:val="24"/>
              </w:rPr>
              <w:t>5334</w:t>
            </w:r>
            <w:r w:rsidR="001F3B9F" w:rsidRPr="00084DD5">
              <w:rPr>
                <w:rFonts w:ascii="宋体" w:hAnsi="宋体" w:cs="宋体" w:hint="eastAsia"/>
                <w:kern w:val="0"/>
                <w:szCs w:val="24"/>
              </w:rPr>
              <w:t>㎡）、2</w:t>
            </w:r>
            <w:r w:rsidR="001F3B9F" w:rsidRPr="00084DD5">
              <w:rPr>
                <w:rFonts w:ascii="宋体" w:hAnsi="宋体" w:cs="宋体"/>
                <w:kern w:val="0"/>
                <w:szCs w:val="24"/>
              </w:rPr>
              <w:t>4</w:t>
            </w:r>
            <w:r w:rsidR="001F3B9F" w:rsidRPr="00084DD5">
              <w:rPr>
                <w:rFonts w:ascii="宋体" w:hAnsi="宋体" w:cs="宋体" w:hint="eastAsia"/>
                <w:kern w:val="0"/>
                <w:szCs w:val="24"/>
              </w:rPr>
              <w:t>班小学（占地3</w:t>
            </w:r>
            <w:r w:rsidR="001F3B9F" w:rsidRPr="00084DD5">
              <w:rPr>
                <w:rFonts w:ascii="宋体" w:hAnsi="宋体" w:cs="宋体"/>
                <w:kern w:val="0"/>
                <w:szCs w:val="24"/>
              </w:rPr>
              <w:t>4372</w:t>
            </w:r>
            <w:r w:rsidR="001F3B9F" w:rsidRPr="00084DD5">
              <w:rPr>
                <w:rFonts w:ascii="宋体" w:hAnsi="宋体" w:cs="宋体" w:hint="eastAsia"/>
                <w:kern w:val="0"/>
                <w:szCs w:val="24"/>
              </w:rPr>
              <w:t>㎡）</w:t>
            </w:r>
          </w:p>
        </w:tc>
      </w:tr>
      <w:tr w:rsidR="001F3B9F" w:rsidRPr="00AC7492" w14:paraId="6769F7DB" w14:textId="3D9D9BAC" w:rsidTr="00F704A2">
        <w:trPr>
          <w:trHeight w:val="240"/>
        </w:trPr>
        <w:tc>
          <w:tcPr>
            <w:tcW w:w="185" w:type="pct"/>
            <w:vMerge/>
          </w:tcPr>
          <w:p w14:paraId="578A392A" w14:textId="77777777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64DC0A64" w14:textId="5CE1A52B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01-37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8879CA8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R22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591BC50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服务设施用地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2F21664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1.76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C51BF31" w14:textId="39E32360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>
              <w:rPr>
                <w:rFonts w:ascii="宋体" w:hAnsi="宋体" w:cs="宋体" w:hint="eastAsia"/>
                <w:kern w:val="0"/>
                <w:szCs w:val="24"/>
              </w:rPr>
              <w:t>0.8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7206B81" w14:textId="59D0F104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9813FAA" w14:textId="7FE9AF49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35</w:t>
            </w:r>
          </w:p>
        </w:tc>
        <w:tc>
          <w:tcPr>
            <w:tcW w:w="233" w:type="pct"/>
            <w:vAlign w:val="center"/>
          </w:tcPr>
          <w:p w14:paraId="4D4DC702" w14:textId="673061C8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BD88559" w14:textId="4B28617A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C807734" w14:textId="254B0C6C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6269F338" w14:textId="2424728B" w:rsidR="001F3B9F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现状1</w:t>
            </w:r>
            <w:r>
              <w:rPr>
                <w:rFonts w:ascii="宋体" w:hAnsi="宋体" w:cs="宋体"/>
                <w:kern w:val="0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Cs w:val="24"/>
              </w:rPr>
              <w:t>班幼儿园</w:t>
            </w:r>
          </w:p>
        </w:tc>
      </w:tr>
      <w:tr w:rsidR="001F3B9F" w:rsidRPr="00AC7492" w14:paraId="4FCE6309" w14:textId="15A48E1A" w:rsidTr="00F704A2">
        <w:trPr>
          <w:trHeight w:val="240"/>
        </w:trPr>
        <w:tc>
          <w:tcPr>
            <w:tcW w:w="185" w:type="pct"/>
            <w:vMerge/>
          </w:tcPr>
          <w:p w14:paraId="15F0F056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67567109" w14:textId="6CBFD23A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38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A3B565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E1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16CFD6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水域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D436875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</w:t>
            </w:r>
            <w:r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E0B483C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1DF300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2FF5B018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3B496059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901FFFD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CC65598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64EC3E5B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C7492" w14:paraId="57EEE0D9" w14:textId="56210AC4" w:rsidTr="00F704A2">
        <w:trPr>
          <w:trHeight w:val="240"/>
        </w:trPr>
        <w:tc>
          <w:tcPr>
            <w:tcW w:w="185" w:type="pct"/>
            <w:vMerge/>
          </w:tcPr>
          <w:p w14:paraId="6CA100AB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3BBA40AA" w14:textId="5740D10F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39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34F7EEA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BC4C9F3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7843B54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0.</w:t>
            </w:r>
            <w:r>
              <w:rPr>
                <w:rFonts w:ascii="宋体" w:hAnsi="宋体" w:cs="宋体" w:hint="eastAsia"/>
                <w:kern w:val="0"/>
                <w:szCs w:val="24"/>
              </w:rPr>
              <w:t>17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6E4ED5F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772FF8D" w14:textId="77777777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0BE4464C" w14:textId="42F689A4" w:rsidR="001F3B9F" w:rsidRPr="00A51F75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20D26FC2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4162504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096E57E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CA6D5A6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1F3B9F" w:rsidRPr="00AC7492" w14:paraId="3FFAD7A6" w14:textId="375F0FFB" w:rsidTr="00F704A2">
        <w:trPr>
          <w:trHeight w:val="240"/>
        </w:trPr>
        <w:tc>
          <w:tcPr>
            <w:tcW w:w="185" w:type="pct"/>
            <w:vMerge/>
          </w:tcPr>
          <w:p w14:paraId="567C1940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0234C904" w14:textId="77A38040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 w:hint="eastAsia"/>
                <w:kern w:val="0"/>
                <w:szCs w:val="24"/>
              </w:rPr>
              <w:t>40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E104C4F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G2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124C52D6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防护绿地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512A7F2" w14:textId="682A3C04" w:rsidR="001F3B9F" w:rsidRPr="00D6199A" w:rsidRDefault="00FC38B2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0.94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7C1BE58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EAFD7C3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D6199A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A706330" w14:textId="070B37D1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>
              <w:rPr>
                <w:rFonts w:ascii="宋体" w:hAnsi="宋体" w:cs="宋体" w:hint="eastAsia"/>
                <w:kern w:val="0"/>
                <w:szCs w:val="24"/>
              </w:rPr>
              <w:t>90</w:t>
            </w:r>
          </w:p>
        </w:tc>
        <w:tc>
          <w:tcPr>
            <w:tcW w:w="233" w:type="pct"/>
            <w:vAlign w:val="center"/>
          </w:tcPr>
          <w:p w14:paraId="7FD837AE" w14:textId="77777777" w:rsidR="001F3B9F" w:rsidRPr="00D6199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4DD1DA0" w14:textId="77777777" w:rsidR="001F3B9F" w:rsidRPr="00AC7492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1C65013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4F4DF62" w14:textId="77777777" w:rsidR="001F3B9F" w:rsidRPr="00F8257A" w:rsidRDefault="001F3B9F" w:rsidP="005B74D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bookmarkStart w:id="0" w:name="_GoBack"/>
        <w:bookmarkEnd w:id="0"/>
      </w:tr>
      <w:tr w:rsidR="00F704A2" w:rsidRPr="00AC7492" w14:paraId="0495BCAB" w14:textId="77777777" w:rsidTr="00F704A2">
        <w:trPr>
          <w:trHeight w:val="240"/>
        </w:trPr>
        <w:tc>
          <w:tcPr>
            <w:tcW w:w="185" w:type="pct"/>
            <w:vMerge/>
          </w:tcPr>
          <w:p w14:paraId="14F0449E" w14:textId="77777777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60851ED7" w14:textId="6D2AD0BB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01-</w:t>
            </w:r>
            <w:r>
              <w:rPr>
                <w:rFonts w:ascii="宋体" w:hAnsi="宋体" w:cs="宋体"/>
                <w:kern w:val="0"/>
                <w:szCs w:val="24"/>
              </w:rPr>
              <w:t>41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DFCF5D8" w14:textId="1E967864" w:rsidR="00F704A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A33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1C705436" w14:textId="0D9561E2" w:rsidR="00F704A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C7492">
              <w:rPr>
                <w:rFonts w:ascii="宋体" w:hAnsi="宋体" w:cs="宋体" w:hint="eastAsia"/>
                <w:kern w:val="0"/>
                <w:szCs w:val="24"/>
              </w:rPr>
              <w:t>中小学用地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C5B4F18" w14:textId="36D8CE81" w:rsidR="00F704A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0.81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5F61D63" w14:textId="3676F591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AC7492">
              <w:rPr>
                <w:rFonts w:ascii="宋体" w:hAnsi="宋体" w:cs="宋体" w:hint="eastAsia"/>
                <w:kern w:val="0"/>
                <w:szCs w:val="24"/>
              </w:rPr>
              <w:t>0.8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DD25EB7" w14:textId="0CB79931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≤</w:t>
            </w:r>
            <w:r w:rsidRPr="00AC7492">
              <w:rPr>
                <w:rFonts w:ascii="宋体" w:hAnsi="宋体" w:cs="宋体" w:hint="eastAsia"/>
                <w:kern w:val="0"/>
                <w:szCs w:val="24"/>
              </w:rPr>
              <w:t>30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0A888726" w14:textId="7A7C9449" w:rsidR="00F704A2" w:rsidRPr="005238B4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5238B4">
              <w:rPr>
                <w:rFonts w:ascii="宋体" w:hAnsi="宋体" w:cs="宋体" w:hint="eastAsia"/>
                <w:kern w:val="0"/>
                <w:szCs w:val="24"/>
              </w:rPr>
              <w:t>≥</w:t>
            </w:r>
            <w:r w:rsidRPr="00AC7492">
              <w:rPr>
                <w:rFonts w:ascii="宋体" w:hAnsi="宋体" w:cs="宋体" w:hint="eastAsia"/>
                <w:kern w:val="0"/>
                <w:szCs w:val="24"/>
              </w:rPr>
              <w:t>35</w:t>
            </w:r>
          </w:p>
        </w:tc>
        <w:tc>
          <w:tcPr>
            <w:tcW w:w="233" w:type="pct"/>
            <w:vAlign w:val="center"/>
          </w:tcPr>
          <w:p w14:paraId="32B5693D" w14:textId="77777777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49317FB" w14:textId="77777777" w:rsidR="00F704A2" w:rsidRPr="00AC749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A0BFBAF" w14:textId="77777777" w:rsidR="00F704A2" w:rsidRPr="00F8257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48C33A05" w14:textId="1851AA29" w:rsidR="00F704A2" w:rsidRPr="00F8257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Cs w:val="24"/>
              </w:rPr>
              <w:t>班小学</w:t>
            </w:r>
          </w:p>
        </w:tc>
      </w:tr>
      <w:tr w:rsidR="00F704A2" w:rsidRPr="00AC7492" w14:paraId="672510F3" w14:textId="77777777" w:rsidTr="00F704A2">
        <w:trPr>
          <w:trHeight w:val="240"/>
        </w:trPr>
        <w:tc>
          <w:tcPr>
            <w:tcW w:w="185" w:type="pct"/>
            <w:vMerge/>
          </w:tcPr>
          <w:p w14:paraId="74BC6832" w14:textId="77777777" w:rsidR="00F704A2" w:rsidRPr="00A51F75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</w:tcPr>
          <w:p w14:paraId="735C2DE9" w14:textId="7366183C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Cs w:val="24"/>
              </w:rPr>
              <w:t>1-42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325A3995" w14:textId="4A1A9A38" w:rsidR="00F704A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U</w:t>
            </w:r>
            <w:r>
              <w:rPr>
                <w:rFonts w:ascii="宋体" w:hAnsi="宋体" w:cs="宋体"/>
                <w:kern w:val="0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A5FDF5F" w14:textId="511012B2" w:rsidR="00F704A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供电用地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B091BF9" w14:textId="1601CE90" w:rsidR="00F704A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Cs w:val="24"/>
              </w:rPr>
              <w:t>.33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782FED8" w14:textId="3952A0F0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77760B6" w14:textId="31F4E1D1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9C60174" w14:textId="1A87E578" w:rsidR="00F704A2" w:rsidRPr="005238B4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A51F75">
              <w:rPr>
                <w:rFonts w:ascii="宋体" w:hAnsi="宋体" w:cs="宋体" w:hint="eastAsia"/>
                <w:kern w:val="0"/>
                <w:szCs w:val="24"/>
              </w:rPr>
              <w:t>—</w:t>
            </w:r>
          </w:p>
        </w:tc>
        <w:tc>
          <w:tcPr>
            <w:tcW w:w="233" w:type="pct"/>
            <w:vAlign w:val="center"/>
          </w:tcPr>
          <w:p w14:paraId="4C32A917" w14:textId="77777777" w:rsidR="00F704A2" w:rsidRPr="00D6199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E8DAB0D" w14:textId="77777777" w:rsidR="00F704A2" w:rsidRPr="00AC7492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BE7E771" w14:textId="77777777" w:rsidR="00F704A2" w:rsidRPr="00F8257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7AA6AC18" w14:textId="267B0818" w:rsidR="00F704A2" w:rsidRPr="00F8257A" w:rsidRDefault="00F704A2" w:rsidP="00F704A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Cs w:val="24"/>
              </w:rPr>
              <w:t>10KV</w:t>
            </w:r>
            <w:r>
              <w:rPr>
                <w:rFonts w:ascii="宋体" w:hAnsi="宋体" w:cs="宋体" w:hint="eastAsia"/>
                <w:kern w:val="0"/>
                <w:szCs w:val="24"/>
              </w:rPr>
              <w:t>变电站</w:t>
            </w:r>
          </w:p>
        </w:tc>
      </w:tr>
    </w:tbl>
    <w:p w14:paraId="0E9C8165" w14:textId="7AB6288B" w:rsidR="001C59CF" w:rsidRDefault="001C59CF" w:rsidP="00156C4A">
      <w:pPr>
        <w:ind w:firstLineChars="0" w:firstLine="0"/>
        <w:rPr>
          <w:rFonts w:hint="eastAsia"/>
        </w:rPr>
      </w:pPr>
    </w:p>
    <w:sectPr w:rsidR="001C59CF" w:rsidSect="00F92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25A76" w14:textId="77777777" w:rsidR="00A97099" w:rsidRDefault="00A97099" w:rsidP="00E005D3">
      <w:pPr>
        <w:spacing w:line="240" w:lineRule="auto"/>
        <w:ind w:firstLine="480"/>
      </w:pPr>
      <w:r>
        <w:separator/>
      </w:r>
    </w:p>
  </w:endnote>
  <w:endnote w:type="continuationSeparator" w:id="0">
    <w:p w14:paraId="5B36CE6F" w14:textId="77777777" w:rsidR="00A97099" w:rsidRDefault="00A97099" w:rsidP="00E005D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4A5E" w14:textId="77777777" w:rsidR="005434F2" w:rsidRDefault="005434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65AA" w14:textId="77777777" w:rsidR="00156C4A" w:rsidRDefault="00156C4A" w:rsidP="00156C4A">
    <w:pPr>
      <w:spacing w:line="240" w:lineRule="auto"/>
      <w:ind w:right="601" w:firstLine="440"/>
      <w:jc w:val="right"/>
      <w:rPr>
        <w:rFonts w:ascii="宋体" w:hAnsi="宋体"/>
        <w:sz w:val="22"/>
        <w:szCs w:val="32"/>
      </w:rPr>
    </w:pPr>
    <w:r>
      <w:rPr>
        <w:rFonts w:ascii="宋体" w:hAnsi="宋体" w:hint="eastAsia"/>
        <w:sz w:val="22"/>
        <w:szCs w:val="32"/>
      </w:rPr>
      <w:t>武清政函[2019]250号</w:t>
    </w:r>
  </w:p>
  <w:p w14:paraId="0910353B" w14:textId="77777777" w:rsidR="00156C4A" w:rsidRDefault="00156C4A" w:rsidP="00156C4A">
    <w:pPr>
      <w:spacing w:line="240" w:lineRule="auto"/>
      <w:ind w:right="601" w:firstLine="440"/>
      <w:jc w:val="right"/>
      <w:rPr>
        <w:rFonts w:ascii="宋体" w:hAnsi="宋体" w:hint="eastAsia"/>
        <w:sz w:val="22"/>
        <w:szCs w:val="32"/>
      </w:rPr>
    </w:pPr>
    <w:r>
      <w:rPr>
        <w:rFonts w:ascii="宋体" w:hAnsi="宋体" w:hint="eastAsia"/>
        <w:sz w:val="22"/>
        <w:szCs w:val="32"/>
      </w:rPr>
      <w:t>2019年7月12日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DB8D" w14:textId="77777777" w:rsidR="005434F2" w:rsidRDefault="005434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E42F" w14:textId="77777777" w:rsidR="00A97099" w:rsidRDefault="00A97099" w:rsidP="00E005D3">
      <w:pPr>
        <w:spacing w:line="240" w:lineRule="auto"/>
        <w:ind w:firstLine="480"/>
      </w:pPr>
      <w:r>
        <w:separator/>
      </w:r>
    </w:p>
  </w:footnote>
  <w:footnote w:type="continuationSeparator" w:id="0">
    <w:p w14:paraId="27229A9C" w14:textId="77777777" w:rsidR="00A97099" w:rsidRDefault="00A97099" w:rsidP="00E005D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FC03" w14:textId="77777777" w:rsidR="005434F2" w:rsidRDefault="005434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717D" w14:textId="435FDFCD" w:rsidR="005434F2" w:rsidRDefault="005434F2" w:rsidP="005434F2">
    <w:pPr>
      <w:pStyle w:val="a3"/>
      <w:jc w:val="right"/>
    </w:pPr>
    <w:r>
      <w:rPr>
        <w:rFonts w:hint="eastAsia"/>
      </w:rPr>
      <w:t>大王古</w:t>
    </w:r>
    <w:r w:rsidR="00F928B9">
      <w:rPr>
        <w:rFonts w:hint="eastAsia"/>
      </w:rPr>
      <w:t>庄</w:t>
    </w:r>
    <w:r>
      <w:rPr>
        <w:rFonts w:hint="eastAsia"/>
      </w:rPr>
      <w:t>镇示范镇起步区单元细分导则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7E37" w14:textId="77777777" w:rsidR="005434F2" w:rsidRDefault="005434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CF"/>
    <w:rsid w:val="00084DD5"/>
    <w:rsid w:val="000F1095"/>
    <w:rsid w:val="0013108C"/>
    <w:rsid w:val="00156C4A"/>
    <w:rsid w:val="001C59CF"/>
    <w:rsid w:val="001C61DD"/>
    <w:rsid w:val="001F3B9F"/>
    <w:rsid w:val="0022418D"/>
    <w:rsid w:val="002958D9"/>
    <w:rsid w:val="002A3DDC"/>
    <w:rsid w:val="002B5BD9"/>
    <w:rsid w:val="004025EF"/>
    <w:rsid w:val="00467DED"/>
    <w:rsid w:val="004A5A59"/>
    <w:rsid w:val="004D5306"/>
    <w:rsid w:val="005238B4"/>
    <w:rsid w:val="005434F2"/>
    <w:rsid w:val="00587A75"/>
    <w:rsid w:val="005B74D9"/>
    <w:rsid w:val="00611863"/>
    <w:rsid w:val="006406DE"/>
    <w:rsid w:val="006863E1"/>
    <w:rsid w:val="00703702"/>
    <w:rsid w:val="007B2C24"/>
    <w:rsid w:val="00837594"/>
    <w:rsid w:val="008D0A4C"/>
    <w:rsid w:val="009D0BD0"/>
    <w:rsid w:val="00A97099"/>
    <w:rsid w:val="00AC00E2"/>
    <w:rsid w:val="00AF7A89"/>
    <w:rsid w:val="00BA330B"/>
    <w:rsid w:val="00BD3468"/>
    <w:rsid w:val="00C17D39"/>
    <w:rsid w:val="00D011C1"/>
    <w:rsid w:val="00DF3A33"/>
    <w:rsid w:val="00E005D3"/>
    <w:rsid w:val="00E0420E"/>
    <w:rsid w:val="00E36DA1"/>
    <w:rsid w:val="00E73346"/>
    <w:rsid w:val="00E92752"/>
    <w:rsid w:val="00EE16CE"/>
    <w:rsid w:val="00F6465B"/>
    <w:rsid w:val="00F704A2"/>
    <w:rsid w:val="00F928B9"/>
    <w:rsid w:val="00FC38B2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9391C"/>
  <w15:chartTrackingRefBased/>
  <w15:docId w15:val="{AF2AE324-31AC-44D5-A22C-C5411D7F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D3"/>
    <w:pPr>
      <w:widowControl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5D3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2C2E-5F73-4335-8A5A-CB68C09F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2018-12-29T03:23:00Z</dcterms:created>
  <dcterms:modified xsi:type="dcterms:W3CDTF">2019-07-15T02:52:00Z</dcterms:modified>
</cp:coreProperties>
</file>